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0514D" w14:textId="77777777" w:rsidR="004B37D9" w:rsidRDefault="00193472" w:rsidP="002207EF">
      <w:pPr>
        <w:pStyle w:val="TitreChapitre"/>
        <w:ind w:firstLine="0"/>
      </w:pPr>
      <w:r>
        <w:t xml:space="preserve">Chapitre </w:t>
      </w:r>
      <w:r>
        <w:rPr>
          <w:sz w:val="48"/>
          <w:szCs w:val="48"/>
        </w:rPr>
        <w:t>10</w:t>
      </w:r>
    </w:p>
    <w:p w14:paraId="1EE0514E" w14:textId="77777777" w:rsidR="004B37D9" w:rsidRDefault="00193472">
      <w:pPr>
        <w:pStyle w:val="TitreChapitre"/>
        <w:jc w:val="center"/>
      </w:pPr>
      <w:r>
        <w:t>Symétrie axiale</w:t>
      </w:r>
    </w:p>
    <w:p w14:paraId="1EE0514F" w14:textId="77777777" w:rsidR="004B37D9" w:rsidRDefault="004B37D9">
      <w:pPr>
        <w:shd w:val="clear" w:color="auto" w:fill="74B230"/>
        <w:spacing w:line="260" w:lineRule="auto"/>
        <w:jc w:val="center"/>
        <w:rPr>
          <w:b/>
          <w:bCs/>
          <w:color w:val="FFFFFF" w:themeColor="background1"/>
        </w:rPr>
      </w:pPr>
    </w:p>
    <w:p w14:paraId="1EE05150" w14:textId="77777777" w:rsidR="004B37D9" w:rsidRDefault="004B37D9"/>
    <w:p w14:paraId="1EE05151" w14:textId="77777777" w:rsidR="004B37D9" w:rsidRDefault="004B37D9"/>
    <w:p w14:paraId="1EE05152" w14:textId="77777777" w:rsidR="004B37D9" w:rsidRDefault="004B37D9"/>
    <w:p w14:paraId="1EE05153" w14:textId="77777777" w:rsidR="004B37D9" w:rsidRDefault="004B37D9">
      <w:pPr>
        <w:sectPr w:rsidR="004B37D9">
          <w:headerReference w:type="default" r:id="rId7"/>
          <w:footerReference w:type="default" r:id="rId8"/>
          <w:type w:val="continuous"/>
          <w:pgSz w:w="11906" w:h="16838"/>
          <w:pgMar w:top="1247" w:right="1247" w:bottom="1247" w:left="1247" w:header="709" w:footer="709" w:gutter="0"/>
          <w:cols w:space="708"/>
          <w:docGrid w:linePitch="360"/>
        </w:sectPr>
      </w:pPr>
    </w:p>
    <w:p w14:paraId="1EE05154" w14:textId="77777777" w:rsidR="004B37D9" w:rsidRDefault="00193472">
      <w:pPr>
        <w:pStyle w:val="Titre1"/>
      </w:pPr>
      <w:r>
        <w:t>I. Programme</w:t>
      </w:r>
    </w:p>
    <w:p w14:paraId="1EE05155" w14:textId="77777777" w:rsidR="004B37D9" w:rsidRDefault="00193472">
      <w:pPr>
        <w:spacing w:after="240"/>
        <w:rPr>
          <w:b/>
          <w:bCs/>
          <w:sz w:val="28"/>
          <w:szCs w:val="28"/>
        </w:rPr>
      </w:pPr>
      <w:bookmarkStart w:id="0" w:name="_Hlk199169028"/>
      <w:r>
        <w:rPr>
          <w:b/>
          <w:bCs/>
          <w:sz w:val="28"/>
          <w:szCs w:val="28"/>
        </w:rPr>
        <w:t>Espace et géométrie</w:t>
      </w:r>
    </w:p>
    <w:bookmarkEnd w:id="0"/>
    <w:p w14:paraId="1EE05156" w14:textId="77777777" w:rsidR="004B37D9" w:rsidRDefault="00193472">
      <w:pPr>
        <w:spacing w:after="120"/>
        <w:rPr>
          <w:b/>
          <w:bCs/>
          <w:color w:val="2E74B5" w:themeColor="accent5" w:themeShade="BF"/>
          <w:sz w:val="26"/>
          <w:szCs w:val="26"/>
        </w:rPr>
      </w:pPr>
      <w:r>
        <w:fldChar w:fldCharType="begin"/>
      </w:r>
      <w:r>
        <w:instrText>HYPERLINK \l "_bookmark60"</w:instrText>
      </w:r>
      <w:r>
        <w:fldChar w:fldCharType="separate"/>
      </w:r>
      <w:r>
        <w:rPr>
          <w:b/>
          <w:bCs/>
          <w:color w:val="2E74B5" w:themeColor="accent5" w:themeShade="BF"/>
          <w:sz w:val="26"/>
          <w:szCs w:val="26"/>
        </w:rPr>
        <w:t>Étude de configurations planes</w:t>
      </w:r>
      <w:r>
        <w:rPr>
          <w:b/>
          <w:bCs/>
          <w:color w:val="2E74B5" w:themeColor="accent5" w:themeShade="BF"/>
          <w:sz w:val="26"/>
          <w:szCs w:val="26"/>
        </w:rPr>
        <w:fldChar w:fldCharType="end"/>
      </w:r>
    </w:p>
    <w:p w14:paraId="1EE05157" w14:textId="77777777" w:rsidR="004B37D9" w:rsidRDefault="00193472" w:rsidP="008C6E67">
      <w:pPr>
        <w:spacing w:after="120"/>
        <w:jc w:val="both"/>
      </w:pPr>
      <w:r>
        <w:t>Au cours moyen, l’élève a acquis des connaissances sur les figures géométriques de référence et sur les positions relatives de droites lors de descriptions, de constructions et de la résolution de problèmes. Le vocabulaire géométrique et certaines notations ont été introduits progressivement.</w:t>
      </w:r>
    </w:p>
    <w:p w14:paraId="1EE05159" w14:textId="77777777" w:rsidR="004B37D9" w:rsidRDefault="00193472" w:rsidP="008C6E67">
      <w:pPr>
        <w:spacing w:after="120"/>
        <w:jc w:val="both"/>
      </w:pPr>
      <w:r>
        <w:t>En classe de 6</w:t>
      </w:r>
      <w:r>
        <w:rPr>
          <w:vertAlign w:val="superscript"/>
        </w:rPr>
        <w:t>e</w:t>
      </w:r>
      <w:r>
        <w:t>, les travaux géométriques de reproduction, de description et de construction se poursuivent. L’éventail des définitions, qui s’élargit à de nouveaux objets, permet de dégager leur caractère abstrait et universel.</w:t>
      </w:r>
    </w:p>
    <w:p w14:paraId="1EE0515B" w14:textId="77777777" w:rsidR="004B37D9" w:rsidRDefault="00193472" w:rsidP="008C6E67">
      <w:pPr>
        <w:spacing w:after="120"/>
        <w:jc w:val="both"/>
      </w:pPr>
      <w:r>
        <w:t>Les observations et les constructions s’appuient sur des définitions et des propriétés. Le professeur peut utiliser un logiciel de géométrie dynamique pour la visualisation de certaines constructions. Cependant, le maniement par l’élève des instruments traditionnels de la géométrie, accompagné de la verbalisation de ses démarches, sont des facteurs essentiels pour que les constructions dépassent le statut de simples activités pour déboucher sur de véritables apprentissages et faciliter le passage à l’abstraction.</w:t>
      </w:r>
    </w:p>
    <w:p w14:paraId="1EE0515D" w14:textId="77777777" w:rsidR="004B37D9" w:rsidRDefault="00193472" w:rsidP="008C6E67">
      <w:pPr>
        <w:spacing w:after="120"/>
        <w:jc w:val="both"/>
      </w:pPr>
      <w:r>
        <w:t>Au-delà de ces activités de construction, la présentation par le professeur et la mise en place progressive par l’élève lui-même de preuves favorisent le développement du raisonnement logique et de la pensée déductive. L’élève accède ainsi à ces facultés essentielles dans de nombreuses autres disciplines scolaires, facultés qui seront également un atout majeur dans sa future vie personnelle et professionnelle.</w:t>
      </w:r>
    </w:p>
    <w:p w14:paraId="1EE05161" w14:textId="713F323C" w:rsidR="004B37D9" w:rsidRDefault="00193472" w:rsidP="008C6E67">
      <w:pPr>
        <w:spacing w:after="120"/>
        <w:jc w:val="both"/>
      </w:pPr>
      <w:r>
        <w:t>La feuille de papier n’est pas le seul support aux activités géométriques : les objets de la vie courante, mais aussi l’environnement ordinaire de l’élève (la salle de classe ou la cour de récréation), s’y prêtent également. Les deux principaux sujets d’étude sont les distances et les angles, qui sont abordés à travers la manipulation, l’observation, les constructions, l’initiation au raisonnement et la mise en place de preuves. La construction d’une preuve repose sur l’élaboration et la structuration de la pensée et de la parole individuelle, orale ou écrite, mais également sur la confrontation de ses propres idées à celles d’autrui, dans des situations de débat ou d’entraide. Les compétences mathématiques et langagières sont ainsi développées conjointement.</w:t>
      </w:r>
    </w:p>
    <w:p w14:paraId="1EE05162" w14:textId="77777777" w:rsidR="004B37D9" w:rsidRDefault="004B37D9"/>
    <w:p w14:paraId="1EE05164" w14:textId="77777777" w:rsidR="004B37D9" w:rsidRDefault="00193472">
      <w:pPr>
        <w:rPr>
          <w:b/>
          <w:bCs/>
        </w:rPr>
      </w:pPr>
      <w:r>
        <w:rPr>
          <w:b/>
          <w:bCs/>
        </w:rPr>
        <w:t>Automatismes</w:t>
      </w:r>
    </w:p>
    <w:p w14:paraId="1EE05165" w14:textId="77777777" w:rsidR="004B37D9" w:rsidRDefault="00193472">
      <w:r>
        <w:t>[L’élève] reconnaît si une figure possède un ou plusieurs axes de symétrie.</w:t>
      </w:r>
    </w:p>
    <w:p w14:paraId="1EE05166" w14:textId="299C337E" w:rsidR="0089144A" w:rsidRDefault="0089144A">
      <w:pPr>
        <w:spacing w:line="240" w:lineRule="auto"/>
      </w:pPr>
      <w:r>
        <w:br w:type="page"/>
      </w:r>
    </w:p>
    <w:p w14:paraId="1EE05167" w14:textId="77777777" w:rsidR="004B37D9" w:rsidRDefault="00193472">
      <w:pPr>
        <w:rPr>
          <w:b/>
          <w:bCs/>
        </w:rPr>
      </w:pPr>
      <w:r>
        <w:rPr>
          <w:b/>
          <w:bCs/>
        </w:rPr>
        <w:lastRenderedPageBreak/>
        <w:t>Connaissances et capacités attendues</w:t>
      </w:r>
    </w:p>
    <w:p w14:paraId="1EE05168" w14:textId="77777777" w:rsidR="004B37D9" w:rsidRDefault="00193472">
      <w:pPr>
        <w:rPr>
          <w:b/>
          <w:bCs/>
          <w:i/>
          <w:iCs/>
          <w:color w:val="2E74B5" w:themeColor="accent5" w:themeShade="BF"/>
        </w:rPr>
      </w:pPr>
      <w:r>
        <w:rPr>
          <w:b/>
          <w:bCs/>
          <w:i/>
          <w:iCs/>
          <w:color w:val="2E74B5" w:themeColor="accent5" w:themeShade="BF"/>
        </w:rPr>
        <w:t>Symétrie axiale</w:t>
      </w:r>
    </w:p>
    <w:p w14:paraId="1EE05169" w14:textId="77777777" w:rsidR="004B37D9" w:rsidRDefault="00193472">
      <w:pPr>
        <w:shd w:val="clear" w:color="auto" w:fill="D9D9D9" w:themeFill="background1" w:themeFillShade="D9"/>
        <w:spacing w:before="120"/>
        <w:rPr>
          <w:b/>
          <w:bCs/>
        </w:rPr>
      </w:pPr>
      <w:r>
        <w:rPr>
          <w:b/>
          <w:bCs/>
        </w:rPr>
        <w:t>Objectifs d’apprentissage</w:t>
      </w:r>
    </w:p>
    <w:p w14:paraId="1EE0516A" w14:textId="77777777" w:rsidR="004B37D9" w:rsidRDefault="00193472">
      <w:pPr>
        <w:shd w:val="clear" w:color="auto" w:fill="F2F2F2" w:themeFill="background1" w:themeFillShade="F2"/>
        <w:spacing w:before="27"/>
        <w:ind w:left="28"/>
      </w:pPr>
      <w:r>
        <w:t>Connaître la définition du symétrique d’un point par rapport à une droite</w:t>
      </w:r>
    </w:p>
    <w:p w14:paraId="1EE0516B" w14:textId="77777777" w:rsidR="004B37D9" w:rsidRDefault="00193472">
      <w:pPr>
        <w:shd w:val="clear" w:color="auto" w:fill="F2F2F2" w:themeFill="background1" w:themeFillShade="F2"/>
        <w:spacing w:before="27"/>
        <w:ind w:left="28"/>
      </w:pPr>
      <w:r>
        <w:t>Connaître et utiliser les propriétés de la symétrie axiale pour effectuer des constructions</w:t>
      </w:r>
    </w:p>
    <w:p w14:paraId="1EE0516C" w14:textId="77777777" w:rsidR="004B37D9" w:rsidRDefault="004B37D9"/>
    <w:p w14:paraId="1EE0516D" w14:textId="77777777" w:rsidR="004B37D9" w:rsidRDefault="004B37D9"/>
    <w:p w14:paraId="1EE0516E" w14:textId="77777777" w:rsidR="004B37D9" w:rsidRDefault="00193472">
      <w:pPr>
        <w:rPr>
          <w:i/>
          <w:iCs/>
        </w:rPr>
      </w:pPr>
      <w:r>
        <w:rPr>
          <w:i/>
          <w:iCs/>
        </w:rPr>
        <w:t>Des exemples de réussite sont donnés dans l’annexe « Des exemples pour la mise en œuvre du programme de 6</w:t>
      </w:r>
      <w:r>
        <w:rPr>
          <w:i/>
          <w:iCs/>
          <w:vertAlign w:val="superscript"/>
        </w:rPr>
        <w:t>e</w:t>
      </w:r>
      <w:r>
        <w:rPr>
          <w:i/>
          <w:iCs/>
        </w:rPr>
        <w:t> » disponible sur le site ressources et dans le manuel numérique enseignant.</w:t>
      </w:r>
    </w:p>
    <w:p w14:paraId="1EE0516F" w14:textId="77777777" w:rsidR="004B37D9" w:rsidRDefault="004B37D9"/>
    <w:p w14:paraId="1EE05170" w14:textId="77777777" w:rsidR="004B37D9" w:rsidRDefault="004B37D9"/>
    <w:p w14:paraId="1EE05171" w14:textId="77777777" w:rsidR="004B37D9" w:rsidRDefault="004B37D9"/>
    <w:p w14:paraId="1EE05172" w14:textId="77777777" w:rsidR="004B37D9" w:rsidRDefault="00193472">
      <w:pPr>
        <w:spacing w:line="240" w:lineRule="auto"/>
        <w:rPr>
          <w:rFonts w:asciiTheme="minorHAnsi" w:hAnsiTheme="minorHAnsi" w:cstheme="minorHAnsi"/>
          <w:b/>
          <w:bCs/>
          <w:iCs/>
          <w:sz w:val="32"/>
          <w:szCs w:val="32"/>
        </w:rPr>
      </w:pPr>
      <w:r>
        <w:rPr>
          <w:iCs/>
        </w:rPr>
        <w:br w:type="page"/>
      </w:r>
    </w:p>
    <w:p w14:paraId="1EE05173" w14:textId="77777777" w:rsidR="004B37D9" w:rsidRDefault="00193472">
      <w:pPr>
        <w:pStyle w:val="Titre1"/>
        <w:rPr>
          <w:iCs/>
        </w:rPr>
      </w:pPr>
      <w:r>
        <w:rPr>
          <w:iCs/>
        </w:rPr>
        <w:lastRenderedPageBreak/>
        <w:t>II. Ressources disponibles sur le site ressources et dans le manuel numérique enseignant</w:t>
      </w:r>
    </w:p>
    <w:tbl>
      <w:tblPr>
        <w:tblW w:w="9324"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4"/>
        <w:gridCol w:w="4918"/>
        <w:gridCol w:w="1842"/>
      </w:tblGrid>
      <w:tr w:rsidR="004B37D9" w14:paraId="1EE05177" w14:textId="77777777" w:rsidTr="008C6E67">
        <w:trPr>
          <w:trHeight w:val="110"/>
        </w:trPr>
        <w:tc>
          <w:tcPr>
            <w:tcW w:w="2564" w:type="dxa"/>
            <w:shd w:val="clear" w:color="auto" w:fill="21B9C9"/>
            <w:vAlign w:val="center"/>
          </w:tcPr>
          <w:p w14:paraId="1EE05174" w14:textId="77777777" w:rsidR="004B37D9" w:rsidRPr="009C45E4" w:rsidRDefault="00193472">
            <w:pPr>
              <w:jc w:val="center"/>
              <w:rPr>
                <w:b/>
                <w:color w:val="FFFFFF" w:themeColor="background1"/>
                <w:sz w:val="22"/>
                <w:szCs w:val="22"/>
              </w:rPr>
            </w:pPr>
            <w:r w:rsidRPr="009C45E4">
              <w:rPr>
                <w:b/>
                <w:color w:val="FFFFFF" w:themeColor="background1"/>
                <w:sz w:val="22"/>
                <w:szCs w:val="22"/>
              </w:rPr>
              <w:t>Rubrique</w:t>
            </w:r>
          </w:p>
        </w:tc>
        <w:tc>
          <w:tcPr>
            <w:tcW w:w="4918" w:type="dxa"/>
            <w:shd w:val="clear" w:color="auto" w:fill="21B9C9"/>
            <w:vAlign w:val="center"/>
          </w:tcPr>
          <w:p w14:paraId="1EE05175" w14:textId="77777777" w:rsidR="004B37D9" w:rsidRPr="009C45E4" w:rsidRDefault="00193472">
            <w:pPr>
              <w:autoSpaceDE w:val="0"/>
              <w:autoSpaceDN w:val="0"/>
              <w:adjustRightInd w:val="0"/>
              <w:jc w:val="center"/>
              <w:rPr>
                <w:b/>
                <w:color w:val="FFFFFF" w:themeColor="background1"/>
                <w:sz w:val="22"/>
                <w:szCs w:val="22"/>
              </w:rPr>
            </w:pPr>
            <w:r w:rsidRPr="009C45E4">
              <w:rPr>
                <w:b/>
                <w:color w:val="FFFFFF" w:themeColor="background1"/>
                <w:sz w:val="22"/>
                <w:szCs w:val="22"/>
              </w:rPr>
              <w:t>Ressources</w:t>
            </w:r>
          </w:p>
        </w:tc>
        <w:tc>
          <w:tcPr>
            <w:tcW w:w="1842" w:type="dxa"/>
            <w:shd w:val="clear" w:color="auto" w:fill="21B9C9"/>
            <w:vAlign w:val="center"/>
          </w:tcPr>
          <w:p w14:paraId="1EE05176" w14:textId="77777777" w:rsidR="004B37D9" w:rsidRPr="009C45E4" w:rsidRDefault="00193472">
            <w:pPr>
              <w:autoSpaceDE w:val="0"/>
              <w:autoSpaceDN w:val="0"/>
              <w:adjustRightInd w:val="0"/>
              <w:jc w:val="center"/>
              <w:rPr>
                <w:b/>
                <w:color w:val="FFFFFF" w:themeColor="background1"/>
                <w:sz w:val="22"/>
                <w:szCs w:val="22"/>
              </w:rPr>
            </w:pPr>
            <w:r w:rsidRPr="009C45E4">
              <w:rPr>
                <w:b/>
                <w:color w:val="FFFFFF" w:themeColor="background1"/>
                <w:sz w:val="22"/>
                <w:szCs w:val="22"/>
              </w:rPr>
              <w:t>Format</w:t>
            </w:r>
          </w:p>
        </w:tc>
      </w:tr>
      <w:tr w:rsidR="004B37D9" w14:paraId="1EE05183" w14:textId="77777777" w:rsidTr="008C6E67">
        <w:trPr>
          <w:trHeight w:val="2600"/>
        </w:trPr>
        <w:tc>
          <w:tcPr>
            <w:tcW w:w="2564" w:type="dxa"/>
            <w:shd w:val="clear" w:color="auto" w:fill="DAF7F6"/>
            <w:vAlign w:val="center"/>
          </w:tcPr>
          <w:p w14:paraId="1EE05178" w14:textId="77777777" w:rsidR="004B37D9" w:rsidRPr="009C45E4" w:rsidRDefault="00193472">
            <w:pPr>
              <w:rPr>
                <w:b/>
                <w:sz w:val="22"/>
                <w:szCs w:val="22"/>
              </w:rPr>
            </w:pPr>
            <w:r w:rsidRPr="009C45E4">
              <w:rPr>
                <w:b/>
                <w:sz w:val="22"/>
                <w:szCs w:val="22"/>
              </w:rPr>
              <w:t xml:space="preserve">Entrée du chapitre : </w:t>
            </w:r>
          </w:p>
          <w:p w14:paraId="1EE05179" w14:textId="77777777" w:rsidR="004B37D9" w:rsidRPr="009C45E4" w:rsidRDefault="00193472">
            <w:pPr>
              <w:rPr>
                <w:b/>
                <w:sz w:val="22"/>
                <w:szCs w:val="22"/>
              </w:rPr>
            </w:pPr>
            <w:r w:rsidRPr="009C45E4">
              <w:rPr>
                <w:b/>
                <w:sz w:val="22"/>
                <w:szCs w:val="22"/>
              </w:rPr>
              <w:t>Rituel de classe</w:t>
            </w:r>
          </w:p>
        </w:tc>
        <w:tc>
          <w:tcPr>
            <w:tcW w:w="4918" w:type="dxa"/>
            <w:shd w:val="clear" w:color="auto" w:fill="auto"/>
            <w:vAlign w:val="center"/>
          </w:tcPr>
          <w:p w14:paraId="1EE0517A" w14:textId="77777777" w:rsidR="004B37D9" w:rsidRPr="009C45E4" w:rsidRDefault="00193472">
            <w:pPr>
              <w:autoSpaceDE w:val="0"/>
              <w:autoSpaceDN w:val="0"/>
              <w:adjustRightInd w:val="0"/>
              <w:rPr>
                <w:sz w:val="22"/>
                <w:szCs w:val="22"/>
              </w:rPr>
            </w:pPr>
            <w:r w:rsidRPr="009C45E4">
              <w:rPr>
                <w:sz w:val="22"/>
                <w:szCs w:val="22"/>
              </w:rPr>
              <w:t>Questions flash pour réactiver les automatismes : exercices MathALÉA</w:t>
            </w:r>
          </w:p>
          <w:p w14:paraId="1EE0517B" w14:textId="5DDF1995" w:rsidR="004B37D9" w:rsidRPr="009C45E4" w:rsidRDefault="009C45E4">
            <w:pPr>
              <w:autoSpaceDE w:val="0"/>
              <w:autoSpaceDN w:val="0"/>
              <w:adjustRightInd w:val="0"/>
              <w:rPr>
                <w:bCs/>
                <w:sz w:val="22"/>
                <w:szCs w:val="22"/>
              </w:rPr>
            </w:pPr>
            <w:r w:rsidRPr="009C45E4">
              <w:rPr>
                <w:sz w:val="22"/>
                <w:szCs w:val="22"/>
              </w:rPr>
              <w:sym w:font="Symbol" w:char="F0B7"/>
            </w:r>
            <w:r w:rsidRPr="009C45E4">
              <w:rPr>
                <w:sz w:val="22"/>
                <w:szCs w:val="22"/>
              </w:rPr>
              <w:t xml:space="preserve"> </w:t>
            </w:r>
            <w:r w:rsidR="00193472" w:rsidRPr="009C45E4">
              <w:rPr>
                <w:sz w:val="22"/>
                <w:szCs w:val="22"/>
              </w:rPr>
              <w:t xml:space="preserve">Rituel 1 : </w:t>
            </w:r>
            <w:r w:rsidR="00193472" w:rsidRPr="009C45E4">
              <w:rPr>
                <w:color w:val="000000"/>
                <w:sz w:val="22"/>
                <w:szCs w:val="22"/>
              </w:rPr>
              <w:t>Compter les points symétriques manquants</w:t>
            </w:r>
          </w:p>
          <w:p w14:paraId="1EE0517C" w14:textId="77777777" w:rsidR="004B37D9" w:rsidRPr="009C45E4" w:rsidRDefault="00000000">
            <w:pPr>
              <w:autoSpaceDE w:val="0"/>
              <w:autoSpaceDN w:val="0"/>
              <w:adjustRightInd w:val="0"/>
              <w:rPr>
                <w:sz w:val="22"/>
                <w:szCs w:val="22"/>
              </w:rPr>
            </w:pPr>
            <w:hyperlink r:id="rId9" w:history="1">
              <w:r w:rsidR="00193472" w:rsidRPr="009C45E4">
                <w:rPr>
                  <w:rStyle w:val="Lienhypertexte"/>
                  <w:sz w:val="22"/>
                  <w:szCs w:val="22"/>
                </w:rPr>
                <w:t>https://lienbordas.fr/740639_123</w:t>
              </w:r>
            </w:hyperlink>
          </w:p>
          <w:p w14:paraId="1EE0517D" w14:textId="70B054DC" w:rsidR="004B37D9" w:rsidRPr="009C45E4" w:rsidRDefault="009C45E4">
            <w:pPr>
              <w:autoSpaceDE w:val="0"/>
              <w:autoSpaceDN w:val="0"/>
              <w:adjustRightInd w:val="0"/>
              <w:rPr>
                <w:bCs/>
                <w:sz w:val="22"/>
                <w:szCs w:val="22"/>
              </w:rPr>
            </w:pPr>
            <w:r w:rsidRPr="009C45E4">
              <w:rPr>
                <w:sz w:val="22"/>
                <w:szCs w:val="22"/>
              </w:rPr>
              <w:sym w:font="Symbol" w:char="F0B7"/>
            </w:r>
            <w:r w:rsidRPr="009C45E4">
              <w:rPr>
                <w:sz w:val="22"/>
                <w:szCs w:val="22"/>
              </w:rPr>
              <w:t xml:space="preserve"> </w:t>
            </w:r>
            <w:r w:rsidR="00193472" w:rsidRPr="009C45E4">
              <w:rPr>
                <w:sz w:val="22"/>
                <w:szCs w:val="22"/>
              </w:rPr>
              <w:t xml:space="preserve">Rituel 2 : </w:t>
            </w:r>
            <w:r w:rsidR="00193472" w:rsidRPr="009C45E4">
              <w:rPr>
                <w:bCs/>
                <w:color w:val="000000"/>
                <w:sz w:val="22"/>
                <w:szCs w:val="22"/>
              </w:rPr>
              <w:t>Trouver le symétrique</w:t>
            </w:r>
          </w:p>
          <w:p w14:paraId="1EE0517E" w14:textId="77777777" w:rsidR="004B37D9" w:rsidRPr="009C45E4" w:rsidRDefault="00000000">
            <w:pPr>
              <w:autoSpaceDE w:val="0"/>
              <w:autoSpaceDN w:val="0"/>
              <w:adjustRightInd w:val="0"/>
              <w:rPr>
                <w:sz w:val="22"/>
                <w:szCs w:val="22"/>
              </w:rPr>
            </w:pPr>
            <w:hyperlink r:id="rId10" w:history="1">
              <w:r w:rsidR="00193472" w:rsidRPr="009C45E4">
                <w:rPr>
                  <w:rStyle w:val="Lienhypertexte"/>
                  <w:sz w:val="22"/>
                  <w:szCs w:val="22"/>
                </w:rPr>
                <w:t>https://lienbordas.fr/740639_124</w:t>
              </w:r>
            </w:hyperlink>
          </w:p>
          <w:p w14:paraId="1EE0517F" w14:textId="34D4E6B1" w:rsidR="004B37D9" w:rsidRPr="009C45E4" w:rsidRDefault="009C45E4">
            <w:pPr>
              <w:autoSpaceDE w:val="0"/>
              <w:autoSpaceDN w:val="0"/>
              <w:adjustRightInd w:val="0"/>
              <w:rPr>
                <w:sz w:val="22"/>
                <w:szCs w:val="22"/>
              </w:rPr>
            </w:pPr>
            <w:r w:rsidRPr="009C45E4">
              <w:rPr>
                <w:sz w:val="22"/>
                <w:szCs w:val="22"/>
              </w:rPr>
              <w:sym w:font="Symbol" w:char="F0B7"/>
            </w:r>
            <w:r w:rsidRPr="009C45E4">
              <w:rPr>
                <w:sz w:val="22"/>
                <w:szCs w:val="22"/>
              </w:rPr>
              <w:t xml:space="preserve"> </w:t>
            </w:r>
            <w:r w:rsidR="00193472" w:rsidRPr="009C45E4">
              <w:rPr>
                <w:sz w:val="22"/>
                <w:szCs w:val="22"/>
              </w:rPr>
              <w:t>Rituel 3 : Reconnaître des figures symétriques</w:t>
            </w:r>
          </w:p>
          <w:p w14:paraId="1EE05180" w14:textId="77777777" w:rsidR="004B37D9" w:rsidRPr="009C45E4" w:rsidRDefault="00000000">
            <w:pPr>
              <w:autoSpaceDE w:val="0"/>
              <w:autoSpaceDN w:val="0"/>
              <w:adjustRightInd w:val="0"/>
              <w:rPr>
                <w:sz w:val="22"/>
                <w:szCs w:val="22"/>
              </w:rPr>
            </w:pPr>
            <w:hyperlink r:id="rId11" w:history="1">
              <w:r w:rsidR="00193472" w:rsidRPr="009C45E4">
                <w:rPr>
                  <w:rStyle w:val="Lienhypertexte"/>
                  <w:sz w:val="22"/>
                  <w:szCs w:val="22"/>
                </w:rPr>
                <w:t>https://lienbordas.fr/740639_125</w:t>
              </w:r>
            </w:hyperlink>
          </w:p>
        </w:tc>
        <w:tc>
          <w:tcPr>
            <w:tcW w:w="1842" w:type="dxa"/>
            <w:shd w:val="clear" w:color="auto" w:fill="auto"/>
            <w:vAlign w:val="center"/>
          </w:tcPr>
          <w:p w14:paraId="1EE05182" w14:textId="20DA9BB0" w:rsidR="004B37D9" w:rsidRPr="009C45E4" w:rsidRDefault="00193472">
            <w:pPr>
              <w:autoSpaceDE w:val="0"/>
              <w:autoSpaceDN w:val="0"/>
              <w:adjustRightInd w:val="0"/>
              <w:rPr>
                <w:sz w:val="22"/>
                <w:szCs w:val="22"/>
              </w:rPr>
            </w:pPr>
            <w:r w:rsidRPr="009C45E4">
              <w:rPr>
                <w:sz w:val="22"/>
                <w:szCs w:val="22"/>
              </w:rPr>
              <w:t>Liens MathALÉA</w:t>
            </w:r>
          </w:p>
        </w:tc>
      </w:tr>
      <w:tr w:rsidR="004B37D9" w14:paraId="1EE05187" w14:textId="77777777" w:rsidTr="008C6E67">
        <w:trPr>
          <w:trHeight w:val="400"/>
        </w:trPr>
        <w:tc>
          <w:tcPr>
            <w:tcW w:w="2564" w:type="dxa"/>
            <w:shd w:val="clear" w:color="auto" w:fill="DAF7F6"/>
            <w:vAlign w:val="center"/>
          </w:tcPr>
          <w:p w14:paraId="1EE05184" w14:textId="77777777" w:rsidR="004B37D9" w:rsidRPr="009C45E4" w:rsidRDefault="00193472">
            <w:pPr>
              <w:rPr>
                <w:b/>
                <w:sz w:val="22"/>
                <w:szCs w:val="22"/>
              </w:rPr>
            </w:pPr>
            <w:r w:rsidRPr="009C45E4">
              <w:rPr>
                <w:b/>
                <w:sz w:val="22"/>
                <w:szCs w:val="22"/>
              </w:rPr>
              <w:t>Je pars du bon pied</w:t>
            </w:r>
          </w:p>
        </w:tc>
        <w:tc>
          <w:tcPr>
            <w:tcW w:w="4918" w:type="dxa"/>
            <w:shd w:val="clear" w:color="auto" w:fill="auto"/>
            <w:vAlign w:val="center"/>
          </w:tcPr>
          <w:p w14:paraId="1EE05185" w14:textId="77777777" w:rsidR="004B37D9" w:rsidRPr="009C45E4" w:rsidRDefault="00193472">
            <w:pPr>
              <w:rPr>
                <w:sz w:val="22"/>
                <w:szCs w:val="22"/>
              </w:rPr>
            </w:pPr>
            <w:r w:rsidRPr="009C45E4">
              <w:rPr>
                <w:sz w:val="22"/>
                <w:szCs w:val="22"/>
              </w:rPr>
              <w:t>Diaporama des questions flash</w:t>
            </w:r>
          </w:p>
        </w:tc>
        <w:tc>
          <w:tcPr>
            <w:tcW w:w="1842" w:type="dxa"/>
            <w:shd w:val="clear" w:color="auto" w:fill="auto"/>
            <w:vAlign w:val="center"/>
          </w:tcPr>
          <w:p w14:paraId="1EE05186" w14:textId="77777777" w:rsidR="004B37D9" w:rsidRPr="009C45E4" w:rsidRDefault="00193472">
            <w:pPr>
              <w:rPr>
                <w:sz w:val="22"/>
                <w:szCs w:val="22"/>
              </w:rPr>
            </w:pPr>
            <w:r w:rsidRPr="009C45E4">
              <w:rPr>
                <w:sz w:val="22"/>
                <w:szCs w:val="22"/>
              </w:rPr>
              <w:t>pptx et pdf</w:t>
            </w:r>
          </w:p>
        </w:tc>
      </w:tr>
      <w:tr w:rsidR="004B37D9" w14:paraId="1EE05194" w14:textId="77777777" w:rsidTr="008C6E67">
        <w:trPr>
          <w:trHeight w:val="5336"/>
        </w:trPr>
        <w:tc>
          <w:tcPr>
            <w:tcW w:w="2564" w:type="dxa"/>
            <w:shd w:val="clear" w:color="auto" w:fill="DAF7F6"/>
            <w:vAlign w:val="center"/>
          </w:tcPr>
          <w:p w14:paraId="1EE05188" w14:textId="77777777" w:rsidR="004B37D9" w:rsidRPr="009C45E4" w:rsidRDefault="00193472">
            <w:pPr>
              <w:rPr>
                <w:b/>
                <w:sz w:val="22"/>
                <w:szCs w:val="22"/>
              </w:rPr>
            </w:pPr>
            <w:r w:rsidRPr="009C45E4">
              <w:rPr>
                <w:b/>
                <w:sz w:val="22"/>
                <w:szCs w:val="22"/>
              </w:rPr>
              <w:t xml:space="preserve">Ce que je dois savoir </w:t>
            </w:r>
          </w:p>
        </w:tc>
        <w:tc>
          <w:tcPr>
            <w:tcW w:w="4918" w:type="dxa"/>
            <w:shd w:val="clear" w:color="auto" w:fill="auto"/>
            <w:vAlign w:val="center"/>
          </w:tcPr>
          <w:p w14:paraId="1EE05189" w14:textId="77777777" w:rsidR="004B37D9" w:rsidRPr="009C45E4" w:rsidRDefault="00193472">
            <w:pPr>
              <w:rPr>
                <w:sz w:val="22"/>
                <w:szCs w:val="22"/>
              </w:rPr>
            </w:pPr>
            <w:r w:rsidRPr="009C45E4">
              <w:rPr>
                <w:sz w:val="22"/>
                <w:szCs w:val="22"/>
              </w:rPr>
              <w:t>Parcours d’exercices aléatoires corrigés MathALÉA :</w:t>
            </w:r>
          </w:p>
          <w:p w14:paraId="1EE0518A" w14:textId="77777777" w:rsidR="004B37D9" w:rsidRPr="009C45E4" w:rsidRDefault="00000000" w:rsidP="009C45E4">
            <w:pPr>
              <w:autoSpaceDE w:val="0"/>
              <w:autoSpaceDN w:val="0"/>
              <w:adjustRightInd w:val="0"/>
              <w:jc w:val="center"/>
              <w:rPr>
                <w:sz w:val="22"/>
                <w:szCs w:val="22"/>
              </w:rPr>
            </w:pPr>
            <w:hyperlink r:id="rId12" w:history="1">
              <w:r w:rsidR="00193472" w:rsidRPr="009C45E4">
                <w:rPr>
                  <w:rStyle w:val="Lienhypertexte"/>
                  <w:sz w:val="22"/>
                  <w:szCs w:val="22"/>
                </w:rPr>
                <w:t>https://lienbordas.fr/740639_127</w:t>
              </w:r>
            </w:hyperlink>
          </w:p>
          <w:p w14:paraId="1EE0518B" w14:textId="77777777" w:rsidR="004B37D9" w:rsidRPr="009C45E4" w:rsidRDefault="00193472">
            <w:pPr>
              <w:rPr>
                <w:color w:val="000000"/>
                <w:sz w:val="22"/>
                <w:szCs w:val="22"/>
              </w:rPr>
            </w:pPr>
            <w:r w:rsidRPr="009C45E4">
              <w:rPr>
                <w:color w:val="000000"/>
                <w:sz w:val="22"/>
                <w:szCs w:val="22"/>
              </w:rPr>
              <w:t>Exercice 1 :·Trouver l'image d'un point par une symétrie axiale</w:t>
            </w:r>
          </w:p>
          <w:p w14:paraId="1EE0518C" w14:textId="77777777" w:rsidR="004B37D9" w:rsidRPr="009C45E4" w:rsidRDefault="00193472">
            <w:pPr>
              <w:rPr>
                <w:b/>
                <w:color w:val="000000"/>
                <w:sz w:val="22"/>
                <w:szCs w:val="22"/>
              </w:rPr>
            </w:pPr>
            <w:r w:rsidRPr="009C45E4">
              <w:rPr>
                <w:color w:val="000000"/>
                <w:sz w:val="22"/>
                <w:szCs w:val="22"/>
              </w:rPr>
              <w:t>Exercice 2 : Trouver l'image d'une figure par une symétrie axiale dans un pavage carré</w:t>
            </w:r>
            <w:r w:rsidRPr="009C45E4">
              <w:rPr>
                <w:b/>
                <w:color w:val="000000"/>
                <w:sz w:val="22"/>
                <w:szCs w:val="22"/>
              </w:rPr>
              <w:t xml:space="preserve"> </w:t>
            </w:r>
          </w:p>
          <w:p w14:paraId="1EE0518D" w14:textId="77777777" w:rsidR="004B37D9" w:rsidRPr="009C45E4" w:rsidRDefault="00193472">
            <w:pPr>
              <w:rPr>
                <w:color w:val="000000"/>
                <w:sz w:val="22"/>
                <w:szCs w:val="22"/>
              </w:rPr>
            </w:pPr>
            <w:r w:rsidRPr="009C45E4">
              <w:rPr>
                <w:color w:val="000000"/>
                <w:sz w:val="22"/>
                <w:szCs w:val="22"/>
              </w:rPr>
              <w:t xml:space="preserve">Exercice 3 : Appliquer les propriétés de conservation de la symétrie axiale </w:t>
            </w:r>
          </w:p>
          <w:p w14:paraId="1EE0518E" w14:textId="77777777" w:rsidR="004B37D9" w:rsidRPr="009C45E4" w:rsidRDefault="00193472">
            <w:pPr>
              <w:rPr>
                <w:color w:val="000000" w:themeColor="text1"/>
                <w:sz w:val="22"/>
                <w:szCs w:val="22"/>
              </w:rPr>
            </w:pPr>
            <w:r w:rsidRPr="009C45E4">
              <w:rPr>
                <w:color w:val="000000" w:themeColor="text1"/>
                <w:sz w:val="22"/>
                <w:szCs w:val="22"/>
              </w:rPr>
              <w:t>Exercice 4 : Construire des symétriques de points (axe horizontal)</w:t>
            </w:r>
          </w:p>
          <w:p w14:paraId="1EE0518F" w14:textId="77777777" w:rsidR="004B37D9" w:rsidRPr="009C45E4" w:rsidRDefault="00193472">
            <w:pPr>
              <w:rPr>
                <w:color w:val="000000" w:themeColor="text1"/>
                <w:sz w:val="22"/>
                <w:szCs w:val="22"/>
              </w:rPr>
            </w:pPr>
            <w:r w:rsidRPr="009C45E4">
              <w:rPr>
                <w:color w:val="000000" w:themeColor="text1"/>
                <w:sz w:val="22"/>
                <w:szCs w:val="22"/>
              </w:rPr>
              <w:t>Exercice 5 : Construire des symétriques de points (axe oblique)</w:t>
            </w:r>
          </w:p>
          <w:p w14:paraId="1EE05190" w14:textId="77777777" w:rsidR="004B37D9" w:rsidRPr="009C45E4" w:rsidRDefault="00193472">
            <w:pPr>
              <w:rPr>
                <w:color w:val="000000" w:themeColor="text1"/>
                <w:sz w:val="22"/>
                <w:szCs w:val="22"/>
              </w:rPr>
            </w:pPr>
            <w:r w:rsidRPr="009C45E4">
              <w:rPr>
                <w:color w:val="000000" w:themeColor="text1"/>
                <w:sz w:val="22"/>
                <w:szCs w:val="22"/>
              </w:rPr>
              <w:t xml:space="preserve">Exercice 6 : Construire le symétrique d'une figure par rapport à une droite </w:t>
            </w:r>
          </w:p>
          <w:p w14:paraId="1EE05191" w14:textId="77777777" w:rsidR="004B37D9" w:rsidRPr="009C45E4" w:rsidRDefault="00193472">
            <w:pPr>
              <w:rPr>
                <w:color w:val="000000" w:themeColor="text1"/>
                <w:sz w:val="22"/>
                <w:szCs w:val="22"/>
              </w:rPr>
            </w:pPr>
            <w:r w:rsidRPr="009C45E4">
              <w:rPr>
                <w:color w:val="000000" w:themeColor="text1"/>
                <w:sz w:val="22"/>
                <w:szCs w:val="22"/>
              </w:rPr>
              <w:t>Exercice 7 : Construire le symétrique d'une figure par rapport à une droite (axe oblique)</w:t>
            </w:r>
          </w:p>
          <w:p w14:paraId="1EE05192" w14:textId="77777777" w:rsidR="004B37D9" w:rsidRPr="009C45E4" w:rsidRDefault="00193472">
            <w:pPr>
              <w:rPr>
                <w:color w:val="000000" w:themeColor="text1"/>
                <w:sz w:val="22"/>
                <w:szCs w:val="22"/>
              </w:rPr>
            </w:pPr>
            <w:r w:rsidRPr="009C45E4">
              <w:rPr>
                <w:color w:val="000000" w:themeColor="text1"/>
                <w:sz w:val="22"/>
                <w:szCs w:val="22"/>
              </w:rPr>
              <w:t>Exercice 8 : Utiliser les propriétés de conservation de la symétrie axiale (en enlevant l’alignement)</w:t>
            </w:r>
          </w:p>
        </w:tc>
        <w:tc>
          <w:tcPr>
            <w:tcW w:w="1842" w:type="dxa"/>
            <w:shd w:val="clear" w:color="auto" w:fill="auto"/>
            <w:vAlign w:val="center"/>
          </w:tcPr>
          <w:p w14:paraId="1EE05193" w14:textId="77777777" w:rsidR="004B37D9" w:rsidRPr="009C45E4" w:rsidRDefault="00193472">
            <w:pPr>
              <w:rPr>
                <w:sz w:val="22"/>
                <w:szCs w:val="22"/>
              </w:rPr>
            </w:pPr>
            <w:r w:rsidRPr="009C45E4">
              <w:rPr>
                <w:sz w:val="22"/>
                <w:szCs w:val="22"/>
              </w:rPr>
              <w:t>Lien MathALÉA</w:t>
            </w:r>
          </w:p>
        </w:tc>
      </w:tr>
      <w:tr w:rsidR="004B37D9" w14:paraId="1EE05199" w14:textId="77777777" w:rsidTr="00084FF5">
        <w:trPr>
          <w:trHeight w:val="749"/>
        </w:trPr>
        <w:tc>
          <w:tcPr>
            <w:tcW w:w="2564" w:type="dxa"/>
            <w:shd w:val="clear" w:color="auto" w:fill="DAF7F6"/>
            <w:vAlign w:val="center"/>
          </w:tcPr>
          <w:p w14:paraId="1EE05195" w14:textId="77777777" w:rsidR="004B37D9" w:rsidRPr="009C45E4" w:rsidRDefault="00193472">
            <w:pPr>
              <w:rPr>
                <w:b/>
                <w:sz w:val="22"/>
                <w:szCs w:val="22"/>
              </w:rPr>
            </w:pPr>
            <w:r w:rsidRPr="009C45E4">
              <w:rPr>
                <w:b/>
                <w:sz w:val="22"/>
                <w:szCs w:val="22"/>
              </w:rPr>
              <w:t>Automatismes</w:t>
            </w:r>
          </w:p>
        </w:tc>
        <w:tc>
          <w:tcPr>
            <w:tcW w:w="4918" w:type="dxa"/>
            <w:shd w:val="clear" w:color="auto" w:fill="auto"/>
            <w:vAlign w:val="center"/>
          </w:tcPr>
          <w:p w14:paraId="1EE05196" w14:textId="77777777" w:rsidR="004B37D9" w:rsidRPr="009C45E4" w:rsidRDefault="00193472">
            <w:pPr>
              <w:autoSpaceDE w:val="0"/>
              <w:autoSpaceDN w:val="0"/>
              <w:adjustRightInd w:val="0"/>
              <w:rPr>
                <w:sz w:val="22"/>
                <w:szCs w:val="22"/>
              </w:rPr>
            </w:pPr>
            <w:r w:rsidRPr="009C45E4">
              <w:rPr>
                <w:sz w:val="22"/>
                <w:szCs w:val="22"/>
              </w:rPr>
              <w:t>Exercices 26 à 28, 30 et 31 : fichiers à télécharger</w:t>
            </w:r>
          </w:p>
          <w:p w14:paraId="1EE05197" w14:textId="77777777" w:rsidR="004B37D9" w:rsidRPr="009C45E4" w:rsidRDefault="00193472">
            <w:pPr>
              <w:autoSpaceDE w:val="0"/>
              <w:autoSpaceDN w:val="0"/>
              <w:adjustRightInd w:val="0"/>
              <w:rPr>
                <w:sz w:val="22"/>
                <w:szCs w:val="22"/>
              </w:rPr>
            </w:pPr>
            <w:r w:rsidRPr="009C45E4">
              <w:rPr>
                <w:iCs/>
                <w:sz w:val="22"/>
                <w:szCs w:val="22"/>
              </w:rPr>
              <w:t>Version élève et version corrigée</w:t>
            </w:r>
            <w:r w:rsidRPr="009C45E4">
              <w:rPr>
                <w:sz w:val="22"/>
                <w:szCs w:val="22"/>
              </w:rPr>
              <w:t xml:space="preserve"> </w:t>
            </w:r>
          </w:p>
        </w:tc>
        <w:tc>
          <w:tcPr>
            <w:tcW w:w="1842" w:type="dxa"/>
            <w:shd w:val="clear" w:color="auto" w:fill="auto"/>
            <w:vAlign w:val="center"/>
          </w:tcPr>
          <w:p w14:paraId="1EE05198" w14:textId="77777777" w:rsidR="004B37D9" w:rsidRPr="009C45E4" w:rsidRDefault="00193472">
            <w:pPr>
              <w:autoSpaceDE w:val="0"/>
              <w:autoSpaceDN w:val="0"/>
              <w:adjustRightInd w:val="0"/>
              <w:rPr>
                <w:sz w:val="22"/>
                <w:szCs w:val="22"/>
              </w:rPr>
            </w:pPr>
            <w:r w:rsidRPr="009C45E4">
              <w:rPr>
                <w:sz w:val="22"/>
                <w:szCs w:val="22"/>
              </w:rPr>
              <w:t>pdf</w:t>
            </w:r>
          </w:p>
        </w:tc>
      </w:tr>
      <w:tr w:rsidR="009C45E4" w14:paraId="1EE0519D" w14:textId="77777777" w:rsidTr="00084FF5">
        <w:trPr>
          <w:trHeight w:val="420"/>
        </w:trPr>
        <w:tc>
          <w:tcPr>
            <w:tcW w:w="2564" w:type="dxa"/>
            <w:vMerge w:val="restart"/>
            <w:shd w:val="clear" w:color="auto" w:fill="DAF7F6"/>
            <w:vAlign w:val="center"/>
          </w:tcPr>
          <w:p w14:paraId="1EE0519A" w14:textId="77777777" w:rsidR="009C45E4" w:rsidRPr="009C45E4" w:rsidRDefault="009C45E4">
            <w:pPr>
              <w:rPr>
                <w:b/>
                <w:sz w:val="22"/>
                <w:szCs w:val="22"/>
              </w:rPr>
            </w:pPr>
            <w:r w:rsidRPr="009C45E4">
              <w:rPr>
                <w:b/>
                <w:sz w:val="22"/>
                <w:szCs w:val="22"/>
              </w:rPr>
              <w:t>Exercices d’entraînement</w:t>
            </w:r>
          </w:p>
        </w:tc>
        <w:tc>
          <w:tcPr>
            <w:tcW w:w="4918" w:type="dxa"/>
            <w:shd w:val="clear" w:color="auto" w:fill="auto"/>
            <w:vAlign w:val="center"/>
          </w:tcPr>
          <w:p w14:paraId="1EE0519B" w14:textId="77777777" w:rsidR="009C45E4" w:rsidRPr="009C45E4" w:rsidRDefault="009C45E4">
            <w:pPr>
              <w:autoSpaceDE w:val="0"/>
              <w:autoSpaceDN w:val="0"/>
              <w:adjustRightInd w:val="0"/>
              <w:rPr>
                <w:sz w:val="22"/>
                <w:szCs w:val="22"/>
              </w:rPr>
            </w:pPr>
            <w:r w:rsidRPr="009C45E4">
              <w:rPr>
                <w:sz w:val="22"/>
                <w:szCs w:val="22"/>
              </w:rPr>
              <w:t>Diaporama des questions flash : La symétrie axiale</w:t>
            </w:r>
          </w:p>
        </w:tc>
        <w:tc>
          <w:tcPr>
            <w:tcW w:w="1842" w:type="dxa"/>
            <w:shd w:val="clear" w:color="auto" w:fill="auto"/>
            <w:vAlign w:val="center"/>
          </w:tcPr>
          <w:p w14:paraId="1EE0519C" w14:textId="77777777" w:rsidR="009C45E4" w:rsidRPr="009C45E4" w:rsidRDefault="009C45E4">
            <w:pPr>
              <w:autoSpaceDE w:val="0"/>
              <w:autoSpaceDN w:val="0"/>
              <w:adjustRightInd w:val="0"/>
              <w:rPr>
                <w:sz w:val="22"/>
                <w:szCs w:val="22"/>
              </w:rPr>
            </w:pPr>
            <w:r w:rsidRPr="009C45E4">
              <w:rPr>
                <w:sz w:val="22"/>
                <w:szCs w:val="22"/>
              </w:rPr>
              <w:t>pptx et pdf</w:t>
            </w:r>
          </w:p>
        </w:tc>
      </w:tr>
      <w:tr w:rsidR="009C45E4" w14:paraId="1EE051A2" w14:textId="77777777" w:rsidTr="00084FF5">
        <w:trPr>
          <w:trHeight w:val="696"/>
        </w:trPr>
        <w:tc>
          <w:tcPr>
            <w:tcW w:w="2564" w:type="dxa"/>
            <w:vMerge/>
            <w:shd w:val="clear" w:color="auto" w:fill="DAF7F6"/>
            <w:vAlign w:val="center"/>
          </w:tcPr>
          <w:p w14:paraId="1EE0519E" w14:textId="77777777" w:rsidR="009C45E4" w:rsidRPr="009C45E4" w:rsidRDefault="009C45E4">
            <w:pPr>
              <w:jc w:val="center"/>
              <w:rPr>
                <w:sz w:val="22"/>
                <w:szCs w:val="22"/>
              </w:rPr>
            </w:pPr>
          </w:p>
        </w:tc>
        <w:tc>
          <w:tcPr>
            <w:tcW w:w="4918" w:type="dxa"/>
            <w:shd w:val="clear" w:color="auto" w:fill="auto"/>
            <w:vAlign w:val="center"/>
          </w:tcPr>
          <w:p w14:paraId="1EE0519F" w14:textId="77777777" w:rsidR="009C45E4" w:rsidRPr="009C45E4" w:rsidRDefault="009C45E4">
            <w:pPr>
              <w:autoSpaceDE w:val="0"/>
              <w:autoSpaceDN w:val="0"/>
              <w:adjustRightInd w:val="0"/>
              <w:rPr>
                <w:sz w:val="22"/>
                <w:szCs w:val="22"/>
              </w:rPr>
            </w:pPr>
            <w:r w:rsidRPr="009C45E4">
              <w:rPr>
                <w:sz w:val="22"/>
                <w:szCs w:val="22"/>
              </w:rPr>
              <w:t>Exercices 37 et 38 : fichiers à télécharger</w:t>
            </w:r>
          </w:p>
          <w:p w14:paraId="1EE051A0" w14:textId="77777777" w:rsidR="009C45E4" w:rsidRPr="009C45E4" w:rsidRDefault="009C45E4">
            <w:pPr>
              <w:autoSpaceDE w:val="0"/>
              <w:autoSpaceDN w:val="0"/>
              <w:adjustRightInd w:val="0"/>
              <w:rPr>
                <w:sz w:val="22"/>
                <w:szCs w:val="22"/>
              </w:rPr>
            </w:pPr>
            <w:r w:rsidRPr="009C45E4">
              <w:rPr>
                <w:iCs/>
                <w:sz w:val="22"/>
                <w:szCs w:val="22"/>
              </w:rPr>
              <w:t>Version élève et version corrigée</w:t>
            </w:r>
          </w:p>
        </w:tc>
        <w:tc>
          <w:tcPr>
            <w:tcW w:w="1842" w:type="dxa"/>
            <w:shd w:val="clear" w:color="auto" w:fill="auto"/>
            <w:vAlign w:val="center"/>
          </w:tcPr>
          <w:p w14:paraId="1EE051A1" w14:textId="77777777" w:rsidR="009C45E4" w:rsidRPr="009C45E4" w:rsidRDefault="009C45E4">
            <w:pPr>
              <w:autoSpaceDE w:val="0"/>
              <w:autoSpaceDN w:val="0"/>
              <w:adjustRightInd w:val="0"/>
              <w:rPr>
                <w:sz w:val="22"/>
                <w:szCs w:val="22"/>
              </w:rPr>
            </w:pPr>
            <w:r w:rsidRPr="009C45E4">
              <w:rPr>
                <w:sz w:val="22"/>
                <w:szCs w:val="22"/>
              </w:rPr>
              <w:t>pdf</w:t>
            </w:r>
          </w:p>
        </w:tc>
      </w:tr>
      <w:tr w:rsidR="009C45E4" w14:paraId="1EE051A6" w14:textId="77777777" w:rsidTr="00084FF5">
        <w:trPr>
          <w:trHeight w:val="550"/>
        </w:trPr>
        <w:tc>
          <w:tcPr>
            <w:tcW w:w="2564" w:type="dxa"/>
            <w:vMerge/>
            <w:shd w:val="clear" w:color="auto" w:fill="DAF7F6"/>
            <w:vAlign w:val="center"/>
          </w:tcPr>
          <w:p w14:paraId="1EE051A3" w14:textId="77777777" w:rsidR="009C45E4" w:rsidRPr="009C45E4" w:rsidRDefault="009C45E4">
            <w:pPr>
              <w:jc w:val="center"/>
              <w:rPr>
                <w:sz w:val="22"/>
                <w:szCs w:val="22"/>
              </w:rPr>
            </w:pPr>
          </w:p>
        </w:tc>
        <w:tc>
          <w:tcPr>
            <w:tcW w:w="4918" w:type="dxa"/>
            <w:shd w:val="clear" w:color="auto" w:fill="auto"/>
            <w:vAlign w:val="center"/>
          </w:tcPr>
          <w:p w14:paraId="1EE051A4" w14:textId="77777777" w:rsidR="009C45E4" w:rsidRPr="009C45E4" w:rsidRDefault="009C45E4">
            <w:pPr>
              <w:autoSpaceDE w:val="0"/>
              <w:autoSpaceDN w:val="0"/>
              <w:adjustRightInd w:val="0"/>
              <w:rPr>
                <w:sz w:val="22"/>
                <w:szCs w:val="22"/>
              </w:rPr>
            </w:pPr>
            <w:r w:rsidRPr="009C45E4">
              <w:rPr>
                <w:sz w:val="22"/>
                <w:szCs w:val="22"/>
              </w:rPr>
              <w:t>Diaporama des questions flash : Les propriétés de la symétrie axiale</w:t>
            </w:r>
          </w:p>
        </w:tc>
        <w:tc>
          <w:tcPr>
            <w:tcW w:w="1842" w:type="dxa"/>
            <w:shd w:val="clear" w:color="auto" w:fill="auto"/>
            <w:vAlign w:val="center"/>
          </w:tcPr>
          <w:p w14:paraId="1EE051A5" w14:textId="77777777" w:rsidR="009C45E4" w:rsidRPr="009C45E4" w:rsidRDefault="009C45E4">
            <w:pPr>
              <w:autoSpaceDE w:val="0"/>
              <w:autoSpaceDN w:val="0"/>
              <w:adjustRightInd w:val="0"/>
              <w:rPr>
                <w:sz w:val="22"/>
                <w:szCs w:val="22"/>
              </w:rPr>
            </w:pPr>
            <w:r w:rsidRPr="009C45E4">
              <w:rPr>
                <w:sz w:val="22"/>
                <w:szCs w:val="22"/>
              </w:rPr>
              <w:t>pptx et pdf</w:t>
            </w:r>
          </w:p>
        </w:tc>
      </w:tr>
      <w:tr w:rsidR="009C45E4" w14:paraId="1EE051AB" w14:textId="77777777" w:rsidTr="00084FF5">
        <w:trPr>
          <w:trHeight w:val="702"/>
        </w:trPr>
        <w:tc>
          <w:tcPr>
            <w:tcW w:w="2564" w:type="dxa"/>
            <w:vMerge/>
            <w:shd w:val="clear" w:color="auto" w:fill="DAF7F6"/>
            <w:vAlign w:val="center"/>
          </w:tcPr>
          <w:p w14:paraId="1EE051A7" w14:textId="77777777" w:rsidR="009C45E4" w:rsidRPr="009C45E4" w:rsidRDefault="009C45E4">
            <w:pPr>
              <w:jc w:val="center"/>
              <w:rPr>
                <w:sz w:val="22"/>
                <w:szCs w:val="22"/>
              </w:rPr>
            </w:pPr>
          </w:p>
        </w:tc>
        <w:tc>
          <w:tcPr>
            <w:tcW w:w="4918" w:type="dxa"/>
            <w:shd w:val="clear" w:color="auto" w:fill="auto"/>
            <w:vAlign w:val="center"/>
          </w:tcPr>
          <w:p w14:paraId="1EE051A8" w14:textId="77777777" w:rsidR="009C45E4" w:rsidRPr="009C45E4" w:rsidRDefault="009C45E4">
            <w:pPr>
              <w:autoSpaceDE w:val="0"/>
              <w:autoSpaceDN w:val="0"/>
              <w:adjustRightInd w:val="0"/>
              <w:rPr>
                <w:sz w:val="22"/>
                <w:szCs w:val="22"/>
              </w:rPr>
            </w:pPr>
            <w:r w:rsidRPr="009C45E4">
              <w:rPr>
                <w:sz w:val="22"/>
                <w:szCs w:val="22"/>
              </w:rPr>
              <w:t>Exercices 44 et 45 : fichiers à télécharger</w:t>
            </w:r>
          </w:p>
          <w:p w14:paraId="1EE051A9" w14:textId="77777777" w:rsidR="009C45E4" w:rsidRPr="009C45E4" w:rsidRDefault="009C45E4">
            <w:pPr>
              <w:autoSpaceDE w:val="0"/>
              <w:autoSpaceDN w:val="0"/>
              <w:adjustRightInd w:val="0"/>
              <w:rPr>
                <w:sz w:val="22"/>
                <w:szCs w:val="22"/>
              </w:rPr>
            </w:pPr>
            <w:r w:rsidRPr="009C45E4">
              <w:rPr>
                <w:iCs/>
                <w:sz w:val="22"/>
                <w:szCs w:val="22"/>
              </w:rPr>
              <w:t>Version élève et version corrigée</w:t>
            </w:r>
          </w:p>
        </w:tc>
        <w:tc>
          <w:tcPr>
            <w:tcW w:w="1842" w:type="dxa"/>
            <w:shd w:val="clear" w:color="auto" w:fill="auto"/>
            <w:vAlign w:val="center"/>
          </w:tcPr>
          <w:p w14:paraId="1EE051AA" w14:textId="77777777" w:rsidR="009C45E4" w:rsidRPr="009C45E4" w:rsidRDefault="009C45E4">
            <w:pPr>
              <w:autoSpaceDE w:val="0"/>
              <w:autoSpaceDN w:val="0"/>
              <w:adjustRightInd w:val="0"/>
              <w:rPr>
                <w:sz w:val="22"/>
                <w:szCs w:val="22"/>
              </w:rPr>
            </w:pPr>
            <w:r w:rsidRPr="009C45E4">
              <w:rPr>
                <w:sz w:val="22"/>
                <w:szCs w:val="22"/>
              </w:rPr>
              <w:t>pdf</w:t>
            </w:r>
          </w:p>
        </w:tc>
      </w:tr>
      <w:tr w:rsidR="009C45E4" w14:paraId="1EE051B0" w14:textId="77777777" w:rsidTr="00084FF5">
        <w:trPr>
          <w:trHeight w:val="697"/>
        </w:trPr>
        <w:tc>
          <w:tcPr>
            <w:tcW w:w="2564" w:type="dxa"/>
            <w:vMerge/>
            <w:shd w:val="clear" w:color="auto" w:fill="DAF7F6"/>
            <w:vAlign w:val="center"/>
          </w:tcPr>
          <w:p w14:paraId="1EE051AC" w14:textId="77777777" w:rsidR="009C45E4" w:rsidRPr="009C45E4" w:rsidRDefault="009C45E4">
            <w:pPr>
              <w:jc w:val="center"/>
              <w:rPr>
                <w:sz w:val="22"/>
                <w:szCs w:val="22"/>
              </w:rPr>
            </w:pPr>
          </w:p>
        </w:tc>
        <w:tc>
          <w:tcPr>
            <w:tcW w:w="4918" w:type="dxa"/>
            <w:shd w:val="clear" w:color="auto" w:fill="auto"/>
            <w:vAlign w:val="center"/>
          </w:tcPr>
          <w:p w14:paraId="1EE051AD" w14:textId="77777777" w:rsidR="009C45E4" w:rsidRPr="009C45E4" w:rsidRDefault="009C45E4">
            <w:pPr>
              <w:autoSpaceDE w:val="0"/>
              <w:autoSpaceDN w:val="0"/>
              <w:adjustRightInd w:val="0"/>
              <w:rPr>
                <w:sz w:val="22"/>
                <w:szCs w:val="22"/>
              </w:rPr>
            </w:pPr>
            <w:r w:rsidRPr="009C45E4">
              <w:rPr>
                <w:sz w:val="22"/>
                <w:szCs w:val="22"/>
              </w:rPr>
              <w:t>Exercices 48 et 49 : fichiers à télécharger</w:t>
            </w:r>
          </w:p>
          <w:p w14:paraId="1EE051AE" w14:textId="77777777" w:rsidR="009C45E4" w:rsidRPr="009C45E4" w:rsidRDefault="009C45E4">
            <w:pPr>
              <w:autoSpaceDE w:val="0"/>
              <w:autoSpaceDN w:val="0"/>
              <w:adjustRightInd w:val="0"/>
              <w:rPr>
                <w:sz w:val="22"/>
                <w:szCs w:val="22"/>
              </w:rPr>
            </w:pPr>
            <w:r w:rsidRPr="009C45E4">
              <w:rPr>
                <w:iCs/>
                <w:sz w:val="22"/>
                <w:szCs w:val="22"/>
              </w:rPr>
              <w:t>Version élève et version corrigée</w:t>
            </w:r>
          </w:p>
        </w:tc>
        <w:tc>
          <w:tcPr>
            <w:tcW w:w="1842" w:type="dxa"/>
            <w:shd w:val="clear" w:color="auto" w:fill="auto"/>
            <w:vAlign w:val="center"/>
          </w:tcPr>
          <w:p w14:paraId="1EE051AF" w14:textId="77777777" w:rsidR="009C45E4" w:rsidRPr="009C45E4" w:rsidRDefault="009C45E4">
            <w:pPr>
              <w:autoSpaceDE w:val="0"/>
              <w:autoSpaceDN w:val="0"/>
              <w:adjustRightInd w:val="0"/>
              <w:rPr>
                <w:sz w:val="22"/>
                <w:szCs w:val="22"/>
              </w:rPr>
            </w:pPr>
            <w:r w:rsidRPr="009C45E4">
              <w:rPr>
                <w:sz w:val="22"/>
                <w:szCs w:val="22"/>
              </w:rPr>
              <w:t>pdf</w:t>
            </w:r>
          </w:p>
        </w:tc>
      </w:tr>
      <w:tr w:rsidR="009C45E4" w14:paraId="1EE051B5" w14:textId="77777777" w:rsidTr="008C6E67">
        <w:trPr>
          <w:trHeight w:val="329"/>
        </w:trPr>
        <w:tc>
          <w:tcPr>
            <w:tcW w:w="2564" w:type="dxa"/>
            <w:vMerge/>
            <w:shd w:val="clear" w:color="auto" w:fill="DAF7F6"/>
            <w:vAlign w:val="center"/>
          </w:tcPr>
          <w:p w14:paraId="1EE051B1" w14:textId="77777777" w:rsidR="009C45E4" w:rsidRPr="009C45E4" w:rsidRDefault="009C45E4">
            <w:pPr>
              <w:jc w:val="center"/>
              <w:rPr>
                <w:sz w:val="22"/>
                <w:szCs w:val="22"/>
              </w:rPr>
            </w:pPr>
          </w:p>
        </w:tc>
        <w:tc>
          <w:tcPr>
            <w:tcW w:w="4918" w:type="dxa"/>
            <w:shd w:val="clear" w:color="auto" w:fill="auto"/>
            <w:vAlign w:val="center"/>
          </w:tcPr>
          <w:p w14:paraId="1EE051B2" w14:textId="77777777" w:rsidR="009C45E4" w:rsidRPr="009C45E4" w:rsidRDefault="009C45E4">
            <w:pPr>
              <w:rPr>
                <w:sz w:val="22"/>
                <w:szCs w:val="22"/>
              </w:rPr>
            </w:pPr>
            <w:r w:rsidRPr="009C45E4">
              <w:rPr>
                <w:sz w:val="22"/>
                <w:szCs w:val="22"/>
              </w:rPr>
              <w:t>Exercices 52, 53 et 54 : fichiers à télécharger</w:t>
            </w:r>
          </w:p>
          <w:p w14:paraId="1EE051B3" w14:textId="77777777" w:rsidR="009C45E4" w:rsidRPr="009C45E4" w:rsidRDefault="009C45E4">
            <w:pPr>
              <w:rPr>
                <w:sz w:val="22"/>
                <w:szCs w:val="22"/>
              </w:rPr>
            </w:pPr>
            <w:r w:rsidRPr="009C45E4">
              <w:rPr>
                <w:iCs/>
                <w:sz w:val="22"/>
                <w:szCs w:val="22"/>
              </w:rPr>
              <w:t>Version élève et version corrigée</w:t>
            </w:r>
          </w:p>
        </w:tc>
        <w:tc>
          <w:tcPr>
            <w:tcW w:w="1842" w:type="dxa"/>
            <w:shd w:val="clear" w:color="auto" w:fill="auto"/>
            <w:vAlign w:val="center"/>
          </w:tcPr>
          <w:p w14:paraId="1EE051B4" w14:textId="77777777" w:rsidR="009C45E4" w:rsidRPr="009C45E4" w:rsidRDefault="009C45E4">
            <w:pPr>
              <w:rPr>
                <w:sz w:val="22"/>
                <w:szCs w:val="22"/>
              </w:rPr>
            </w:pPr>
            <w:r w:rsidRPr="009C45E4">
              <w:rPr>
                <w:sz w:val="22"/>
                <w:szCs w:val="22"/>
              </w:rPr>
              <w:t>pdf</w:t>
            </w:r>
          </w:p>
        </w:tc>
      </w:tr>
    </w:tbl>
    <w:p w14:paraId="689B9C35" w14:textId="17182A2C" w:rsidR="00527FED" w:rsidRDefault="00527FED" w:rsidP="00527FED">
      <w:pPr>
        <w:pStyle w:val="Titre1"/>
        <w:spacing w:after="120" w:line="260" w:lineRule="auto"/>
      </w:pPr>
      <w:r>
        <w:lastRenderedPageBreak/>
        <w:t>III. Plan de séquence</w:t>
      </w:r>
    </w:p>
    <w:p w14:paraId="34C47A2A" w14:textId="77777777" w:rsidR="00527FED" w:rsidRDefault="00527FED" w:rsidP="00527FED">
      <w:pPr>
        <w:jc w:val="center"/>
      </w:pPr>
      <w:r w:rsidRPr="00F4035A">
        <w:rPr>
          <w:i/>
          <w:iCs/>
        </w:rPr>
        <w:t>À télécharger sur le site ressources :</w:t>
      </w:r>
      <w:r>
        <w:t xml:space="preserve"> </w:t>
      </w:r>
    </w:p>
    <w:p w14:paraId="708F8016" w14:textId="77777777" w:rsidR="00527FED" w:rsidRDefault="00000000" w:rsidP="00527FED">
      <w:pPr>
        <w:jc w:val="center"/>
      </w:pPr>
      <w:hyperlink r:id="rId13" w:history="1">
        <w:r w:rsidR="00527FED" w:rsidRPr="008476B1">
          <w:rPr>
            <w:rStyle w:val="Lienhypertexte"/>
          </w:rPr>
          <w:t>https://indices.editions-bordas.fr</w:t>
        </w:r>
      </w:hyperlink>
    </w:p>
    <w:p w14:paraId="4C31BC3C" w14:textId="77777777" w:rsidR="00527FED" w:rsidRPr="00526033" w:rsidRDefault="00527FED" w:rsidP="00527FED">
      <w:pPr>
        <w:jc w:val="center"/>
      </w:pPr>
    </w:p>
    <w:p w14:paraId="1EE051B9" w14:textId="1EF32A32" w:rsidR="004B37D9" w:rsidRDefault="00205CD8" w:rsidP="00527FED">
      <w:pPr>
        <w:jc w:val="center"/>
      </w:pPr>
      <w:r>
        <w:rPr>
          <w:noProof/>
        </w:rPr>
        <w:drawing>
          <wp:inline distT="0" distB="0" distL="0" distR="0" wp14:anchorId="1EE0536E" wp14:editId="0B75C386">
            <wp:extent cx="7678800" cy="4320000"/>
            <wp:effectExtent l="2857" t="0" r="1588" b="1587"/>
            <wp:docPr id="11" name="Image 11" descr="Plan-de-sequence_Chapitr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Plan-de-sequence_Chapitre10-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678800" cy="4320000"/>
                    </a:xfrm>
                    <a:prstGeom prst="rect">
                      <a:avLst/>
                    </a:prstGeom>
                  </pic:spPr>
                </pic:pic>
              </a:graphicData>
            </a:graphic>
          </wp:inline>
        </w:drawing>
      </w:r>
      <w:r w:rsidR="00193472">
        <w:br w:type="page"/>
      </w:r>
    </w:p>
    <w:p w14:paraId="1EE051BA" w14:textId="77777777" w:rsidR="004B37D9" w:rsidRDefault="00193472">
      <w:pPr>
        <w:pStyle w:val="Titre1"/>
      </w:pPr>
      <w:r>
        <w:lastRenderedPageBreak/>
        <w:t>IV. Corrections et intentions pédagogiques</w:t>
      </w:r>
    </w:p>
    <w:p w14:paraId="1EE051BB" w14:textId="77777777" w:rsidR="004B37D9" w:rsidRDefault="004B37D9">
      <w:pPr>
        <w:pStyle w:val="Titre1"/>
        <w:sectPr w:rsidR="004B37D9">
          <w:type w:val="continuous"/>
          <w:pgSz w:w="11906" w:h="16838"/>
          <w:pgMar w:top="1247" w:right="1247" w:bottom="1247" w:left="1247" w:header="709" w:footer="709" w:gutter="0"/>
          <w:cols w:space="708"/>
          <w:docGrid w:linePitch="360"/>
        </w:sectPr>
      </w:pPr>
    </w:p>
    <w:p w14:paraId="1EE051BC" w14:textId="77777777" w:rsidR="004B37D9" w:rsidRDefault="00193472">
      <w:pPr>
        <w:pStyle w:val="Titre2"/>
      </w:pPr>
      <w:r>
        <w:t>Je pars du bon pied</w:t>
      </w:r>
    </w:p>
    <w:p w14:paraId="1EE051BD" w14:textId="77777777" w:rsidR="004B37D9" w:rsidRDefault="00193472">
      <w:pPr>
        <w:pStyle w:val="Titre-questions-flash"/>
        <w:spacing w:before="120" w:after="120"/>
      </w:pPr>
      <w:r>
        <w:t>Questions flash</w:t>
      </w:r>
    </w:p>
    <w:p w14:paraId="1EE051BE" w14:textId="77777777" w:rsidR="004B37D9" w:rsidRDefault="00193472">
      <w:r>
        <w:rPr>
          <w:rStyle w:val="Numero-exercice-questions-flash-intro"/>
        </w:rPr>
        <w:t>1</w:t>
      </w:r>
      <w:r>
        <w:t xml:space="preserve"> La droite (d</w:t>
      </w:r>
      <w:r>
        <w:rPr>
          <w:vertAlign w:val="subscript"/>
        </w:rPr>
        <w:t>2</w:t>
      </w:r>
      <w:r>
        <w:t>) est perpendiculaire à (d).</w:t>
      </w:r>
    </w:p>
    <w:p w14:paraId="1EE051BF" w14:textId="77777777" w:rsidR="004B37D9" w:rsidRDefault="004B37D9"/>
    <w:p w14:paraId="1EE051C0" w14:textId="77777777" w:rsidR="004B37D9" w:rsidRDefault="00193472">
      <w:r>
        <w:rPr>
          <w:rStyle w:val="Numero-exercice-questions-flash-intro"/>
        </w:rPr>
        <w:t>2</w:t>
      </w:r>
      <w:r>
        <w:t xml:space="preserve"> La droite (d) passe par le milieu de [AB] dans le cas </w:t>
      </w:r>
      <w:r>
        <w:rPr>
          <w:rFonts w:ascii="Calibri" w:hAnsi="Calibri" w:cs="Calibri"/>
        </w:rPr>
        <w:t>②</w:t>
      </w:r>
      <w:r>
        <w:t>.</w:t>
      </w:r>
    </w:p>
    <w:p w14:paraId="1EE051C1" w14:textId="77777777" w:rsidR="004B37D9" w:rsidRDefault="004B37D9"/>
    <w:p w14:paraId="1EE051C2" w14:textId="77777777" w:rsidR="004B37D9" w:rsidRDefault="00193472">
      <w:r>
        <w:rPr>
          <w:rStyle w:val="Numero-exercice-questions-flash-intro"/>
        </w:rPr>
        <w:t>3</w:t>
      </w:r>
      <w:r>
        <w:t xml:space="preserve"> Non, sa réponse est incorrecte.</w:t>
      </w:r>
    </w:p>
    <w:p w14:paraId="1EE051C3" w14:textId="77777777" w:rsidR="004B37D9" w:rsidRDefault="004B37D9"/>
    <w:p w14:paraId="1EE051C4" w14:textId="77777777" w:rsidR="004B37D9" w:rsidRDefault="00193472">
      <w:r>
        <w:rPr>
          <w:rStyle w:val="Numero-exercice-questions-flash-intro"/>
        </w:rPr>
        <w:t>4</w:t>
      </w:r>
      <w:r>
        <w:t xml:space="preserve"> Le point I.</w:t>
      </w:r>
    </w:p>
    <w:p w14:paraId="1EE051C5" w14:textId="77777777" w:rsidR="004B37D9" w:rsidRDefault="004B37D9"/>
    <w:p w14:paraId="1EE051C6" w14:textId="77777777" w:rsidR="004B37D9" w:rsidRDefault="00193472">
      <w:r>
        <w:rPr>
          <w:rStyle w:val="Numero-exercice-questions-flash-intro"/>
        </w:rPr>
        <w:t>5</w:t>
      </w:r>
      <w:r>
        <w:t xml:space="preserve"> Le point D.</w:t>
      </w:r>
    </w:p>
    <w:p w14:paraId="1EE051C7" w14:textId="77777777" w:rsidR="004B37D9" w:rsidRDefault="004B37D9"/>
    <w:p w14:paraId="1EE051C8" w14:textId="77777777" w:rsidR="004B37D9" w:rsidRDefault="00193472">
      <w:r>
        <w:rPr>
          <w:rStyle w:val="Numero-exercice-questions-flash-intro"/>
        </w:rPr>
        <w:t>6</w:t>
      </w:r>
      <w:r>
        <w:t xml:space="preserve"> Le point A.</w:t>
      </w:r>
    </w:p>
    <w:p w14:paraId="1EE051C9" w14:textId="77777777" w:rsidR="004B37D9" w:rsidRDefault="004B37D9"/>
    <w:p w14:paraId="1EE051CA" w14:textId="77777777" w:rsidR="004B37D9" w:rsidRDefault="00193472">
      <w:r>
        <w:rPr>
          <w:rStyle w:val="Numero-exercice-questions-flash-intro"/>
        </w:rPr>
        <w:t>7</w:t>
      </w:r>
      <w:r>
        <w:t xml:space="preserve"> Cette figure a deux axes de symétrie.</w:t>
      </w:r>
    </w:p>
    <w:p w14:paraId="1EE051CB" w14:textId="77777777" w:rsidR="004B37D9" w:rsidRDefault="00193472">
      <w:pPr>
        <w:jc w:val="center"/>
      </w:pPr>
      <w:r>
        <w:rPr>
          <w:noProof/>
        </w:rPr>
        <w:drawing>
          <wp:inline distT="0" distB="0" distL="0" distR="0" wp14:anchorId="1EE05370" wp14:editId="1EE05371">
            <wp:extent cx="1100455" cy="1073150"/>
            <wp:effectExtent l="0" t="0" r="4445" b="12700"/>
            <wp:docPr id="15595680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68013" name="Imag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00455" cy="1073150"/>
                    </a:xfrm>
                    <a:prstGeom prst="rect">
                      <a:avLst/>
                    </a:prstGeom>
                    <a:noFill/>
                    <a:ln>
                      <a:noFill/>
                    </a:ln>
                  </pic:spPr>
                </pic:pic>
              </a:graphicData>
            </a:graphic>
          </wp:inline>
        </w:drawing>
      </w:r>
    </w:p>
    <w:p w14:paraId="0E9CC5FC" w14:textId="77777777" w:rsidR="005C6F61" w:rsidRDefault="005C6F61">
      <w:pPr>
        <w:jc w:val="center"/>
      </w:pPr>
    </w:p>
    <w:p w14:paraId="1EE051CC" w14:textId="77777777" w:rsidR="004B37D9" w:rsidRDefault="00193472">
      <w:pPr>
        <w:pStyle w:val="Titre-vocabulaire"/>
        <w:spacing w:before="120" w:after="120"/>
      </w:pPr>
      <w:r>
        <w:t>Vocabulaire</w:t>
      </w:r>
    </w:p>
    <w:p w14:paraId="1EE051CD" w14:textId="77777777" w:rsidR="004B37D9" w:rsidRDefault="00193472">
      <w:r>
        <w:rPr>
          <w:rStyle w:val="Numero-Exercices"/>
        </w:rPr>
        <w:t>8</w:t>
      </w:r>
      <w:r>
        <w:t xml:space="preserve"> </w:t>
      </w:r>
      <w:r>
        <w:rPr>
          <w:rStyle w:val="Numero-Question"/>
        </w:rPr>
        <w:t>1.</w:t>
      </w:r>
      <w:r>
        <w:t xml:space="preserve"> La droite (d) est </w:t>
      </w:r>
      <w:r>
        <w:rPr>
          <w:i/>
          <w:iCs/>
        </w:rPr>
        <w:t xml:space="preserve">perpendiculaire </w:t>
      </w:r>
      <w:r>
        <w:t>à la droite (EF).</w:t>
      </w:r>
    </w:p>
    <w:p w14:paraId="1EE051CE" w14:textId="77777777" w:rsidR="004B37D9" w:rsidRDefault="00193472">
      <w:r>
        <w:rPr>
          <w:rStyle w:val="Numero-Question"/>
        </w:rPr>
        <w:t>2.</w:t>
      </w:r>
      <w:r>
        <w:t xml:space="preserve"> La droite (d) coupe le segment [EF] en son </w:t>
      </w:r>
      <w:r>
        <w:rPr>
          <w:i/>
          <w:iCs/>
        </w:rPr>
        <w:t>milieu</w:t>
      </w:r>
      <w:r>
        <w:t>.</w:t>
      </w:r>
    </w:p>
    <w:p w14:paraId="1EE051CF" w14:textId="77777777" w:rsidR="004B37D9" w:rsidRDefault="00193472">
      <w:r>
        <w:rPr>
          <w:rStyle w:val="Numero-Question"/>
        </w:rPr>
        <w:t>3.</w:t>
      </w:r>
      <w:r>
        <w:t xml:space="preserve"> Les segments [ME] et [MF] sont de la même </w:t>
      </w:r>
      <w:r>
        <w:rPr>
          <w:i/>
          <w:iCs/>
        </w:rPr>
        <w:t>longueur</w:t>
      </w:r>
      <w:r>
        <w:t>.</w:t>
      </w:r>
    </w:p>
    <w:p w14:paraId="1EE051D0" w14:textId="77777777" w:rsidR="004B37D9" w:rsidRDefault="00193472">
      <w:r>
        <w:rPr>
          <w:rStyle w:val="Numero-Question"/>
        </w:rPr>
        <w:t>4.</w:t>
      </w:r>
      <w:r>
        <w:t xml:space="preserve"> La droite (d) est la </w:t>
      </w:r>
      <w:r>
        <w:rPr>
          <w:i/>
          <w:iCs/>
        </w:rPr>
        <w:t xml:space="preserve">médiatrice </w:t>
      </w:r>
      <w:r>
        <w:t>du segment [EF].</w:t>
      </w:r>
    </w:p>
    <w:p w14:paraId="1EE051D1" w14:textId="77777777" w:rsidR="004B37D9" w:rsidRDefault="004B37D9"/>
    <w:p w14:paraId="1EE051D2" w14:textId="77777777" w:rsidR="004B37D9" w:rsidRDefault="00193472">
      <w:r>
        <w:rPr>
          <w:rStyle w:val="Numero-Exercices"/>
        </w:rPr>
        <w:t>9</w:t>
      </w:r>
      <w:r>
        <w:t xml:space="preserve"> Réponse </w:t>
      </w:r>
      <w:r>
        <w:rPr>
          <w:b/>
          <w:bCs/>
        </w:rPr>
        <w:t>b</w:t>
      </w:r>
      <w:r>
        <w:t>.</w:t>
      </w:r>
    </w:p>
    <w:p w14:paraId="2CBF9267" w14:textId="77777777" w:rsidR="005C6F61" w:rsidRDefault="005C6F61"/>
    <w:p w14:paraId="1EE051D3" w14:textId="77777777" w:rsidR="004B37D9" w:rsidRDefault="00193472">
      <w:pPr>
        <w:pStyle w:val="Titre30"/>
      </w:pPr>
      <w:r>
        <w:t>Revoir le vocabulaire et les notations</w:t>
      </w:r>
    </w:p>
    <w:p w14:paraId="1EE051D4" w14:textId="77777777" w:rsidR="004B37D9" w:rsidRDefault="00193472">
      <w:r>
        <w:rPr>
          <w:rStyle w:val="Numero-Exercices"/>
        </w:rPr>
        <w:t>10</w:t>
      </w:r>
      <w:r>
        <w:t xml:space="preserve"> </w:t>
      </w:r>
      <w:r>
        <w:rPr>
          <w:rStyle w:val="Numero-Question"/>
        </w:rPr>
        <w:t>a.</w:t>
      </w:r>
      <w:r>
        <w:t xml:space="preserve"> L’angle </w:t>
      </w:r>
      <m:oMath>
        <m:acc>
          <m:accPr>
            <m:ctrlPr>
              <w:rPr>
                <w:rFonts w:ascii="Cambria Math" w:hAnsi="Cambria Math"/>
              </w:rPr>
            </m:ctrlPr>
          </m:accPr>
          <m:e>
            <m:r>
              <m:rPr>
                <m:sty m:val="p"/>
              </m:rPr>
              <w:rPr>
                <w:rFonts w:ascii="Cambria Math" w:hAnsi="Cambria Math"/>
              </w:rPr>
              <m:t>GAF</m:t>
            </m:r>
          </m:e>
        </m:acc>
      </m:oMath>
      <w:r>
        <w:t xml:space="preserve"> mesure 108°.</w:t>
      </w:r>
    </w:p>
    <w:p w14:paraId="1EE051D5" w14:textId="77777777" w:rsidR="004B37D9" w:rsidRDefault="00193472">
      <w:r>
        <w:rPr>
          <w:rStyle w:val="Numero-Question"/>
        </w:rPr>
        <w:t>b.</w:t>
      </w:r>
      <w:r>
        <w:t xml:space="preserve"> L’angle </w:t>
      </w:r>
      <m:oMath>
        <m:acc>
          <m:accPr>
            <m:ctrlPr>
              <w:rPr>
                <w:rFonts w:ascii="Cambria Math" w:hAnsi="Cambria Math"/>
              </w:rPr>
            </m:ctrlPr>
          </m:accPr>
          <m:e>
            <m:r>
              <m:rPr>
                <m:sty m:val="p"/>
              </m:rPr>
              <w:rPr>
                <w:rFonts w:ascii="Cambria Math" w:hAnsi="Cambria Math"/>
              </w:rPr>
              <m:t>AFG</m:t>
            </m:r>
          </m:e>
        </m:acc>
      </m:oMath>
      <w:r>
        <w:t xml:space="preserve"> mesure 26°.</w:t>
      </w:r>
    </w:p>
    <w:p w14:paraId="1EE051D6" w14:textId="77777777" w:rsidR="004B37D9" w:rsidRDefault="004B37D9"/>
    <w:p w14:paraId="1EE051D7" w14:textId="77777777" w:rsidR="004B37D9" w:rsidRDefault="004B37D9"/>
    <w:p w14:paraId="1EE051D8" w14:textId="77777777" w:rsidR="004B37D9" w:rsidRDefault="004B37D9"/>
    <w:p w14:paraId="1EE051D9" w14:textId="77777777" w:rsidR="004B37D9" w:rsidRDefault="004B37D9"/>
    <w:p w14:paraId="1EE051DC" w14:textId="77777777" w:rsidR="004B37D9" w:rsidRDefault="00193472">
      <w:r>
        <w:rPr>
          <w:rStyle w:val="Numero-Exercices"/>
        </w:rPr>
        <w:t>11</w:t>
      </w:r>
      <w:r>
        <w:t xml:space="preserve"> </w:t>
      </w:r>
    </w:p>
    <w:p w14:paraId="1EE051DD" w14:textId="77777777" w:rsidR="004B37D9" w:rsidRDefault="00193472">
      <w:pPr>
        <w:jc w:val="center"/>
      </w:pPr>
      <w:r>
        <w:rPr>
          <w:noProof/>
        </w:rPr>
        <w:drawing>
          <wp:inline distT="0" distB="0" distL="114300" distR="114300" wp14:anchorId="1EE05372" wp14:editId="1EE05373">
            <wp:extent cx="1742440" cy="987425"/>
            <wp:effectExtent l="0" t="0" r="10160" b="3175"/>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pic:cNvPicPr>
                  </pic:nvPicPr>
                  <pic:blipFill>
                    <a:blip r:embed="rId16"/>
                    <a:stretch>
                      <a:fillRect/>
                    </a:stretch>
                  </pic:blipFill>
                  <pic:spPr>
                    <a:xfrm>
                      <a:off x="0" y="0"/>
                      <a:ext cx="1742440" cy="987425"/>
                    </a:xfrm>
                    <a:prstGeom prst="rect">
                      <a:avLst/>
                    </a:prstGeom>
                    <a:noFill/>
                    <a:ln>
                      <a:noFill/>
                    </a:ln>
                  </pic:spPr>
                </pic:pic>
              </a:graphicData>
            </a:graphic>
          </wp:inline>
        </w:drawing>
      </w:r>
    </w:p>
    <w:p w14:paraId="1EE051DE" w14:textId="77777777" w:rsidR="004B37D9" w:rsidRDefault="004B37D9">
      <w:pPr>
        <w:rPr>
          <w:rStyle w:val="Numero-Exercices"/>
        </w:rPr>
      </w:pPr>
    </w:p>
    <w:p w14:paraId="1EE051DF" w14:textId="77777777" w:rsidR="004B37D9" w:rsidRDefault="00193472">
      <w:r>
        <w:rPr>
          <w:rStyle w:val="Numero-Exercices"/>
        </w:rPr>
        <w:t>12</w:t>
      </w:r>
      <w:r>
        <w:t xml:space="preserve"> DA = DB et OA = OB.</w:t>
      </w:r>
    </w:p>
    <w:p w14:paraId="167AF8D5" w14:textId="77777777" w:rsidR="005C6F61" w:rsidRDefault="005C6F61"/>
    <w:p w14:paraId="1EE051E0" w14:textId="77777777" w:rsidR="004B37D9" w:rsidRDefault="00193472">
      <w:r>
        <w:rPr>
          <w:rStyle w:val="Numero-Exercices"/>
        </w:rPr>
        <w:t>13</w:t>
      </w:r>
      <w:r>
        <w:t xml:space="preserve"> </w:t>
      </w:r>
      <w:r>
        <w:rPr>
          <w:rStyle w:val="Numero-Question"/>
        </w:rPr>
        <w:t>1.</w:t>
      </w:r>
      <w:r>
        <w:t>La droite (d</w:t>
      </w:r>
      <w:r>
        <w:rPr>
          <w:vertAlign w:val="subscript"/>
        </w:rPr>
        <w:t>3</w:t>
      </w:r>
      <w:r>
        <w:t>) est perpendiculaire (d).</w:t>
      </w:r>
    </w:p>
    <w:p w14:paraId="1EE051E1" w14:textId="77777777" w:rsidR="004B37D9" w:rsidRDefault="00193472">
      <w:r>
        <w:rPr>
          <w:rStyle w:val="Numero-Question"/>
        </w:rPr>
        <w:t>2.</w:t>
      </w:r>
      <w:r>
        <w:t xml:space="preserve"> La droite (d</w:t>
      </w:r>
      <w:r>
        <w:rPr>
          <w:vertAlign w:val="subscript"/>
        </w:rPr>
        <w:t>2</w:t>
      </w:r>
      <w:r>
        <w:t>) est parallèle à (d).</w:t>
      </w:r>
    </w:p>
    <w:p w14:paraId="1EE051E2" w14:textId="77777777" w:rsidR="004B37D9" w:rsidRDefault="004B37D9"/>
    <w:p w14:paraId="1EE051E3" w14:textId="77777777" w:rsidR="004B37D9" w:rsidRDefault="00193472">
      <w:r>
        <w:rPr>
          <w:rStyle w:val="Numero-Exercices"/>
        </w:rPr>
        <w:t>14</w:t>
      </w:r>
      <w:r>
        <w:t xml:space="preserve"> Correction :</w:t>
      </w:r>
    </w:p>
    <w:p w14:paraId="1EE051E4" w14:textId="77777777" w:rsidR="004B37D9" w:rsidRDefault="00193472">
      <w:pPr>
        <w:jc w:val="both"/>
      </w:pPr>
      <w:r>
        <w:t xml:space="preserve">« Placer trois points M, N et P non alignés. Tracer le segment </w:t>
      </w:r>
      <w:r>
        <w:rPr>
          <w:i/>
          <w:iCs/>
        </w:rPr>
        <w:t>[PN]</w:t>
      </w:r>
      <w:r>
        <w:t xml:space="preserve">, la demi-droite </w:t>
      </w:r>
      <w:r>
        <w:rPr>
          <w:i/>
          <w:iCs/>
        </w:rPr>
        <w:t>[NM)</w:t>
      </w:r>
      <w:r>
        <w:t xml:space="preserve"> et la droite </w:t>
      </w:r>
      <w:r>
        <w:rPr>
          <w:i/>
          <w:iCs/>
        </w:rPr>
        <w:t>(PM)</w:t>
      </w:r>
      <w:r>
        <w:t>. »</w:t>
      </w:r>
    </w:p>
    <w:p w14:paraId="2558A8CF" w14:textId="77777777" w:rsidR="005C6F61" w:rsidRDefault="005C6F61">
      <w:pPr>
        <w:jc w:val="both"/>
      </w:pPr>
    </w:p>
    <w:p w14:paraId="1EE051E5" w14:textId="77777777" w:rsidR="004B37D9" w:rsidRDefault="00193472">
      <w:pPr>
        <w:pStyle w:val="Titre30"/>
      </w:pPr>
      <w:r>
        <w:t>Tracer des figures</w:t>
      </w:r>
    </w:p>
    <w:p w14:paraId="1EE051E6" w14:textId="77777777" w:rsidR="004B37D9" w:rsidRDefault="00193472">
      <w:pPr>
        <w:jc w:val="both"/>
      </w:pPr>
      <w:r>
        <w:rPr>
          <w:rStyle w:val="Numero-Exercices"/>
        </w:rPr>
        <w:t>15</w:t>
      </w:r>
      <w:r>
        <w:t xml:space="preserve"> Non, Hugo n’a pas correctement placé sa règle car il n’a pas fait correspondre le 0 avec A.</w:t>
      </w:r>
    </w:p>
    <w:p w14:paraId="1EE051E7" w14:textId="77777777" w:rsidR="004B37D9" w:rsidRDefault="004B37D9"/>
    <w:p w14:paraId="1EE051E8" w14:textId="77777777" w:rsidR="004B37D9" w:rsidRDefault="00193472">
      <w:pPr>
        <w:rPr>
          <w:rStyle w:val="Numero-Exercices"/>
        </w:rPr>
      </w:pPr>
      <w:r>
        <w:rPr>
          <w:rStyle w:val="Numero-Exercices"/>
        </w:rPr>
        <w:t>16</w:t>
      </w:r>
      <w:r>
        <w:t xml:space="preserve"> Construction sur quadrillage.</w:t>
      </w:r>
    </w:p>
    <w:p w14:paraId="1EE051E9" w14:textId="77777777" w:rsidR="004B37D9" w:rsidRDefault="004B37D9"/>
    <w:p w14:paraId="1EE051EA" w14:textId="77777777" w:rsidR="004B37D9" w:rsidRDefault="00193472">
      <w:r>
        <w:rPr>
          <w:rStyle w:val="Numero-Exercices"/>
        </w:rPr>
        <w:t>17</w:t>
      </w:r>
      <w:r>
        <w:t xml:space="preserve"> </w:t>
      </w:r>
      <w:r>
        <w:rPr>
          <w:rStyle w:val="Numero-Question"/>
        </w:rPr>
        <w:t xml:space="preserve">1. </w:t>
      </w:r>
      <w:r>
        <w:t>et</w:t>
      </w:r>
      <w:r>
        <w:rPr>
          <w:rStyle w:val="Numero-Question"/>
        </w:rPr>
        <w:t xml:space="preserve"> 2.</w:t>
      </w:r>
    </w:p>
    <w:p w14:paraId="1EE051EB" w14:textId="77777777" w:rsidR="004B37D9" w:rsidRDefault="00193472">
      <w:pPr>
        <w:jc w:val="center"/>
      </w:pPr>
      <w:r>
        <w:rPr>
          <w:rStyle w:val="Numero-exercice"/>
          <w:noProof/>
          <w:color w:val="000000" w:themeColor="text1"/>
        </w:rPr>
        <w:drawing>
          <wp:inline distT="0" distB="0" distL="0" distR="0" wp14:anchorId="1EE05374" wp14:editId="18A1A3A0">
            <wp:extent cx="1239193" cy="1032095"/>
            <wp:effectExtent l="0" t="0" r="0" b="0"/>
            <wp:docPr id="13176349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34916" name="Image 11"/>
                    <pic:cNvPicPr>
                      <a:picLocks noChangeAspect="1" noChangeArrowheads="1"/>
                    </pic:cNvPicPr>
                  </pic:nvPicPr>
                  <pic:blipFill>
                    <a:blip r:embed="rId17" cstate="print">
                      <a:extLst>
                        <a:ext uri="{28A0092B-C50C-407E-A947-70E740481C1C}">
                          <a14:useLocalDpi xmlns:a14="http://schemas.microsoft.com/office/drawing/2010/main" val="0"/>
                        </a:ext>
                      </a:extLst>
                    </a:blip>
                    <a:srcRect l="1692" t="1738" r="2216" b="2366"/>
                    <a:stretch>
                      <a:fillRect/>
                    </a:stretch>
                  </pic:blipFill>
                  <pic:spPr>
                    <a:xfrm>
                      <a:off x="0" y="0"/>
                      <a:ext cx="1241671" cy="1034159"/>
                    </a:xfrm>
                    <a:prstGeom prst="rect">
                      <a:avLst/>
                    </a:prstGeom>
                    <a:noFill/>
                    <a:ln>
                      <a:noFill/>
                    </a:ln>
                  </pic:spPr>
                </pic:pic>
              </a:graphicData>
            </a:graphic>
          </wp:inline>
        </w:drawing>
      </w:r>
    </w:p>
    <w:p w14:paraId="1EE051EC" w14:textId="77777777" w:rsidR="004B37D9" w:rsidRDefault="00193472">
      <w:pPr>
        <w:pStyle w:val="Titre30"/>
      </w:pPr>
      <w:r>
        <w:t>Reconnaître la symétrie</w:t>
      </w:r>
    </w:p>
    <w:p w14:paraId="1EE051ED" w14:textId="06A8C0E6" w:rsidR="004B37D9" w:rsidRDefault="00193472">
      <w:pPr>
        <w:jc w:val="both"/>
      </w:pPr>
      <w:r>
        <w:rPr>
          <w:rStyle w:val="Numero-Exercices"/>
        </w:rPr>
        <w:t>18</w:t>
      </w:r>
      <w:r>
        <w:t xml:space="preserve"> Les figures sont symétriques par rapport à (d) dans le </w:t>
      </w:r>
      <w:r>
        <w:rPr>
          <w:b/>
          <w:bCs/>
        </w:rPr>
        <w:t>cas 3</w:t>
      </w:r>
      <w:r>
        <w:t>.</w:t>
      </w:r>
    </w:p>
    <w:p w14:paraId="1EE051EE" w14:textId="77777777" w:rsidR="004B37D9" w:rsidRDefault="004B37D9"/>
    <w:p w14:paraId="1EE051EF" w14:textId="77777777" w:rsidR="004B37D9" w:rsidRDefault="00193472">
      <w:pPr>
        <w:jc w:val="both"/>
      </w:pPr>
      <w:r>
        <w:rPr>
          <w:rStyle w:val="Numero-Exercices"/>
        </w:rPr>
        <w:t>19</w:t>
      </w:r>
      <w:r>
        <w:t xml:space="preserve"> </w:t>
      </w:r>
      <w:r>
        <w:rPr>
          <w:rStyle w:val="Numero-Question"/>
        </w:rPr>
        <w:t>1.</w:t>
      </w:r>
      <w:r>
        <w:t xml:space="preserve"> Le symétrique de H par rapport à (d) est le point E.</w:t>
      </w:r>
    </w:p>
    <w:p w14:paraId="1EE051F0" w14:textId="77777777" w:rsidR="004B37D9" w:rsidRDefault="00193472">
      <w:pPr>
        <w:jc w:val="both"/>
      </w:pPr>
      <w:r>
        <w:rPr>
          <w:rStyle w:val="Numero-Question"/>
        </w:rPr>
        <w:t>2.</w:t>
      </w:r>
      <w:r>
        <w:t xml:space="preserve"> Le symétrique de F par rapport à (d) est le point J.</w:t>
      </w:r>
    </w:p>
    <w:p w14:paraId="1EE051F1" w14:textId="77777777" w:rsidR="004B37D9" w:rsidRDefault="00193472">
      <w:pPr>
        <w:jc w:val="both"/>
      </w:pPr>
      <w:r>
        <w:rPr>
          <w:rStyle w:val="Numero-Question"/>
        </w:rPr>
        <w:t>3.</w:t>
      </w:r>
      <w:r>
        <w:t xml:space="preserve"> Le symétrique de M par rapport à (d) est le point M.</w:t>
      </w:r>
    </w:p>
    <w:p w14:paraId="1EE051F2" w14:textId="77777777" w:rsidR="004B37D9" w:rsidRDefault="00193472">
      <w:pPr>
        <w:jc w:val="both"/>
      </w:pPr>
      <w:r>
        <w:rPr>
          <w:rStyle w:val="Numero-Question"/>
        </w:rPr>
        <w:t>4.</w:t>
      </w:r>
      <w:r>
        <w:t xml:space="preserve"> Le symétrique de C par rapport à (d) est le point D.</w:t>
      </w:r>
    </w:p>
    <w:p w14:paraId="1EE051F3" w14:textId="77777777" w:rsidR="004B37D9" w:rsidRDefault="00193472">
      <w:pPr>
        <w:pStyle w:val="Titre2"/>
        <w:rPr>
          <w:rFonts w:asciiTheme="minorHAnsi" w:hAnsiTheme="minorHAnsi" w:cstheme="minorHAnsi"/>
        </w:rPr>
      </w:pPr>
      <w:r>
        <w:rPr>
          <w:rFonts w:asciiTheme="minorHAnsi" w:hAnsiTheme="minorHAnsi" w:cstheme="minorHAnsi"/>
        </w:rPr>
        <w:lastRenderedPageBreak/>
        <w:t>Activités de découverte</w:t>
      </w:r>
    </w:p>
    <w:p w14:paraId="1EE051F4" w14:textId="77777777" w:rsidR="004B37D9" w:rsidRDefault="004B37D9">
      <w:pPr>
        <w:rPr>
          <w:sz w:val="12"/>
          <w:szCs w:val="12"/>
        </w:rPr>
      </w:pPr>
    </w:p>
    <w:p w14:paraId="1EE051F5" w14:textId="77777777" w:rsidR="004B37D9" w:rsidRDefault="00193472">
      <w:pPr>
        <w:pStyle w:val="Titre-Activite"/>
      </w:pPr>
      <w:r>
        <w:t>Activité 1</w:t>
      </w:r>
    </w:p>
    <w:p w14:paraId="1EE051F6" w14:textId="77777777" w:rsidR="004B37D9" w:rsidRDefault="00193472">
      <w:pPr>
        <w:pStyle w:val="Titre-Activite"/>
      </w:pPr>
      <w:r>
        <w:t>Construire le symétrique d’un point par rapport à une droite : du pliage aux instruments</w:t>
      </w:r>
    </w:p>
    <w:p w14:paraId="1EE051F7" w14:textId="77777777" w:rsidR="004B37D9" w:rsidRDefault="00193472">
      <w:pPr>
        <w:spacing w:beforeLines="50" w:before="120" w:line="260" w:lineRule="auto"/>
      </w:pPr>
      <w:r>
        <w:t>▶</w:t>
      </w:r>
      <w:r>
        <w:rPr>
          <w:b/>
          <w:bCs/>
        </w:rPr>
        <w:t>Présentation de l’activité et mise en pratique</w:t>
      </w:r>
    </w:p>
    <w:p w14:paraId="1EE051F8" w14:textId="77777777" w:rsidR="004B37D9" w:rsidRDefault="00193472">
      <w:pPr>
        <w:jc w:val="both"/>
      </w:pPr>
      <w:r>
        <w:t>Le but de cette activité est, en s’appuyant sur des manipulations par pliage, d’introduire une définition de la symétrie axiale afin de construire le symétrique d’un point sur papier blanc à l’aide des instruments de géométrie.</w:t>
      </w:r>
    </w:p>
    <w:p w14:paraId="1EE051F9" w14:textId="77777777" w:rsidR="004B37D9" w:rsidRDefault="00193472">
      <w:pPr>
        <w:jc w:val="both"/>
      </w:pPr>
      <w:r>
        <w:sym w:font="Symbol" w:char="00B7"/>
      </w:r>
      <w:r>
        <w:t xml:space="preserve"> Dans la partie A, l’élève constate à l’aide du pliage que la droite (d) est perpendiculaire à [AA’] et qu’elle passe en son milieu.</w:t>
      </w:r>
    </w:p>
    <w:p w14:paraId="1EE051FA" w14:textId="77777777" w:rsidR="004B37D9" w:rsidRDefault="00193472">
      <w:pPr>
        <w:jc w:val="both"/>
      </w:pPr>
      <w:r>
        <w:sym w:font="Symbol" w:char="00B7"/>
      </w:r>
      <w:r>
        <w:t xml:space="preserve"> Dans la partie B, l’élève doit construire le symétrique d’un point sans effectuer de pliages. Il est amené à s’interroger sur les instruments de géométrie nécessaires pour cette tâche. </w:t>
      </w:r>
    </w:p>
    <w:p w14:paraId="1EE051FB" w14:textId="77777777" w:rsidR="004B37D9" w:rsidRDefault="00193472">
      <w:pPr>
        <w:jc w:val="both"/>
      </w:pPr>
      <w:r>
        <w:sym w:font="Symbol" w:char="00B7"/>
      </w:r>
      <w:r>
        <w:t xml:space="preserve"> Dans la partie C, l’élève est confronté au cas particulier d’un point appartenant à l’axe de symétrie (d). </w:t>
      </w:r>
    </w:p>
    <w:p w14:paraId="1EE051FC" w14:textId="77777777" w:rsidR="004B37D9" w:rsidRDefault="00193472">
      <w:pPr>
        <w:jc w:val="both"/>
      </w:pPr>
      <w:r>
        <w:sym w:font="Symbol" w:char="00B7"/>
      </w:r>
      <w:r>
        <w:t xml:space="preserve"> Dans la partie D, l’élève s’initie à la méthode de construction du symétrique d’un point avec l’équerre et le compas.</w:t>
      </w:r>
    </w:p>
    <w:p w14:paraId="1EE051FD" w14:textId="77777777" w:rsidR="004B37D9" w:rsidRDefault="004B37D9">
      <w:pPr>
        <w:rPr>
          <w:b/>
          <w:bCs/>
        </w:rPr>
      </w:pPr>
    </w:p>
    <w:p w14:paraId="1EE051FE" w14:textId="77777777" w:rsidR="004B37D9" w:rsidRDefault="00193472">
      <w:pPr>
        <w:rPr>
          <w:b/>
          <w:bCs/>
        </w:rPr>
      </w:pPr>
      <w:r>
        <w:rPr>
          <w:b/>
          <w:bCs/>
        </w:rPr>
        <w:t>▶Correction</w:t>
      </w:r>
    </w:p>
    <w:p w14:paraId="1EE051FF" w14:textId="77777777" w:rsidR="004B37D9" w:rsidRDefault="00193472">
      <w:pPr>
        <w:rPr>
          <w:rStyle w:val="Numero-Question"/>
        </w:rPr>
      </w:pPr>
      <w:r>
        <w:rPr>
          <w:rStyle w:val="Numero-Question"/>
        </w:rPr>
        <w:t>Partie A</w:t>
      </w:r>
    </w:p>
    <w:p w14:paraId="1EE05200" w14:textId="77777777" w:rsidR="004B37D9" w:rsidRDefault="00193472">
      <w:pPr>
        <w:jc w:val="both"/>
      </w:pPr>
      <w:r>
        <w:rPr>
          <w:rStyle w:val="Numero-Question"/>
        </w:rPr>
        <w:t>5.</w:t>
      </w:r>
      <w:r>
        <w:t xml:space="preserve"> La droite (d) est perpendiculaire au segment [AA’] et le coupe en son milieu. On peut dire que la droite (d) est la médiatrice du segment [AA’].</w:t>
      </w:r>
    </w:p>
    <w:p w14:paraId="22FD2021" w14:textId="77777777" w:rsidR="005C6F61" w:rsidRDefault="005C6F61">
      <w:pPr>
        <w:jc w:val="both"/>
        <w:rPr>
          <w:rStyle w:val="Numero-Question"/>
        </w:rPr>
      </w:pPr>
    </w:p>
    <w:p w14:paraId="1EE05201" w14:textId="0E8F1AA0" w:rsidR="004B37D9" w:rsidRDefault="00193472">
      <w:pPr>
        <w:jc w:val="both"/>
        <w:rPr>
          <w:rStyle w:val="Numero-Question"/>
        </w:rPr>
      </w:pPr>
      <w:r>
        <w:rPr>
          <w:rStyle w:val="Numero-Question"/>
        </w:rPr>
        <w:t>Partie B</w:t>
      </w:r>
    </w:p>
    <w:p w14:paraId="1EE05202" w14:textId="77777777" w:rsidR="004B37D9" w:rsidRDefault="00193472">
      <w:pPr>
        <w:jc w:val="both"/>
      </w:pPr>
      <w:r>
        <w:rPr>
          <w:rStyle w:val="Numero-Question"/>
        </w:rPr>
        <w:t>2.</w:t>
      </w:r>
      <w:r>
        <w:t xml:space="preserve"> La droite (d) doit être la médiatrice de [CC’].</w:t>
      </w:r>
    </w:p>
    <w:p w14:paraId="1EE05203" w14:textId="77777777" w:rsidR="004B37D9" w:rsidRDefault="00193472">
      <w:pPr>
        <w:jc w:val="both"/>
      </w:pPr>
      <w:r>
        <w:t>Il faut utiliser une équerre pour que la droite (d) soit perpendiculaire à [CC’]. Il faut utiliser une règle graduée ou un compas pour que la droite (d) coupe [CC’] en son milieu.</w:t>
      </w:r>
    </w:p>
    <w:p w14:paraId="48B9F406" w14:textId="77777777" w:rsidR="005C6F61" w:rsidRDefault="005C6F61">
      <w:pPr>
        <w:rPr>
          <w:rStyle w:val="Numero-Question"/>
        </w:rPr>
      </w:pPr>
    </w:p>
    <w:p w14:paraId="1EE05204" w14:textId="63C647B6" w:rsidR="004B37D9" w:rsidRDefault="00193472">
      <w:pPr>
        <w:rPr>
          <w:rStyle w:val="Numero-Question"/>
        </w:rPr>
      </w:pPr>
      <w:r>
        <w:rPr>
          <w:rStyle w:val="Numero-Question"/>
        </w:rPr>
        <w:t>Partie C</w:t>
      </w:r>
    </w:p>
    <w:p w14:paraId="1EE05205" w14:textId="77777777" w:rsidR="004B37D9" w:rsidRDefault="00193472">
      <w:r>
        <w:rPr>
          <w:rStyle w:val="Numero-Question"/>
        </w:rPr>
        <w:t>2.</w:t>
      </w:r>
      <w:r>
        <w:t xml:space="preserve"> On remarque que le point B’ est confondu avec le point B.</w:t>
      </w:r>
    </w:p>
    <w:p w14:paraId="1EE05206" w14:textId="77777777" w:rsidR="004B37D9" w:rsidRDefault="004B37D9">
      <w:pPr>
        <w:rPr>
          <w:rStyle w:val="Numero-Question"/>
        </w:rPr>
      </w:pPr>
    </w:p>
    <w:p w14:paraId="1EE05207" w14:textId="77777777" w:rsidR="004B37D9" w:rsidRDefault="00193472">
      <w:pPr>
        <w:rPr>
          <w:rStyle w:val="Numero-Question"/>
        </w:rPr>
      </w:pPr>
      <w:r>
        <w:rPr>
          <w:noProof/>
        </w:rPr>
        <w:drawing>
          <wp:anchor distT="0" distB="0" distL="114300" distR="114300" simplePos="0" relativeHeight="251659264" behindDoc="0" locked="0" layoutInCell="1" allowOverlap="1" wp14:anchorId="1EE05376" wp14:editId="1EE05377">
            <wp:simplePos x="0" y="0"/>
            <wp:positionH relativeFrom="column">
              <wp:posOffset>1684655</wp:posOffset>
            </wp:positionH>
            <wp:positionV relativeFrom="paragraph">
              <wp:posOffset>104140</wp:posOffset>
            </wp:positionV>
            <wp:extent cx="1017270" cy="838835"/>
            <wp:effectExtent l="0" t="0" r="0" b="0"/>
            <wp:wrapSquare wrapText="bothSides"/>
            <wp:docPr id="18628979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97983"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17270" cy="838835"/>
                    </a:xfrm>
                    <a:prstGeom prst="rect">
                      <a:avLst/>
                    </a:prstGeom>
                    <a:noFill/>
                    <a:ln>
                      <a:noFill/>
                    </a:ln>
                  </pic:spPr>
                </pic:pic>
              </a:graphicData>
            </a:graphic>
          </wp:anchor>
        </w:drawing>
      </w:r>
      <w:r>
        <w:rPr>
          <w:rStyle w:val="Numero-Question"/>
        </w:rPr>
        <w:t>Partie D</w:t>
      </w:r>
    </w:p>
    <w:p w14:paraId="1EE05208" w14:textId="77777777" w:rsidR="004B37D9" w:rsidRDefault="00193472">
      <w:r>
        <w:sym w:font="Symbol" w:char="00B7"/>
      </w:r>
      <w:r>
        <w:t xml:space="preserve"> Étape 1 : On trace la perpendiculaire à (EF) passant par le point G.</w:t>
      </w:r>
    </w:p>
    <w:p w14:paraId="1EE05209" w14:textId="77777777" w:rsidR="004B37D9" w:rsidRDefault="004B37D9"/>
    <w:p w14:paraId="345DD3B2" w14:textId="77777777" w:rsidR="005C6F61" w:rsidRDefault="005C6F61"/>
    <w:p w14:paraId="1EE0520A" w14:textId="77777777" w:rsidR="004B37D9" w:rsidRDefault="00193472">
      <w:r>
        <w:rPr>
          <w:noProof/>
        </w:rPr>
        <w:drawing>
          <wp:anchor distT="0" distB="0" distL="114300" distR="114300" simplePos="0" relativeHeight="251660288" behindDoc="0" locked="0" layoutInCell="1" allowOverlap="1" wp14:anchorId="1EE05378" wp14:editId="1EE05379">
            <wp:simplePos x="0" y="0"/>
            <wp:positionH relativeFrom="column">
              <wp:posOffset>1650365</wp:posOffset>
            </wp:positionH>
            <wp:positionV relativeFrom="paragraph">
              <wp:posOffset>51435</wp:posOffset>
            </wp:positionV>
            <wp:extent cx="1017270" cy="838835"/>
            <wp:effectExtent l="0" t="0" r="11430" b="18415"/>
            <wp:wrapSquare wrapText="bothSides"/>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17270" cy="838835"/>
                    </a:xfrm>
                    <a:prstGeom prst="rect">
                      <a:avLst/>
                    </a:prstGeom>
                    <a:noFill/>
                    <a:ln>
                      <a:noFill/>
                    </a:ln>
                  </pic:spPr>
                </pic:pic>
              </a:graphicData>
            </a:graphic>
          </wp:anchor>
        </w:drawing>
      </w:r>
      <w:r>
        <w:sym w:font="Symbol" w:char="00B7"/>
      </w:r>
      <w:r>
        <w:t xml:space="preserve"> Étape 2 : On reporte la distance de G à la droite (EF) de l’autre côté de (EF). </w:t>
      </w:r>
    </w:p>
    <w:p w14:paraId="1EE0520B" w14:textId="77777777" w:rsidR="004B37D9" w:rsidRDefault="004B37D9"/>
    <w:p w14:paraId="5563E9FE" w14:textId="77777777" w:rsidR="005C6F61" w:rsidRDefault="005C6F61"/>
    <w:p w14:paraId="1EE0520C" w14:textId="77777777" w:rsidR="004B37D9" w:rsidRDefault="00193472">
      <w:r>
        <w:rPr>
          <w:noProof/>
        </w:rPr>
        <w:drawing>
          <wp:anchor distT="0" distB="0" distL="114300" distR="114300" simplePos="0" relativeHeight="251661312" behindDoc="0" locked="0" layoutInCell="1" allowOverlap="1" wp14:anchorId="1EE0537A" wp14:editId="1EE0537B">
            <wp:simplePos x="0" y="0"/>
            <wp:positionH relativeFrom="column">
              <wp:posOffset>1692910</wp:posOffset>
            </wp:positionH>
            <wp:positionV relativeFrom="paragraph">
              <wp:posOffset>25400</wp:posOffset>
            </wp:positionV>
            <wp:extent cx="1017270" cy="838835"/>
            <wp:effectExtent l="0" t="0" r="11430" b="184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17270" cy="838835"/>
                    </a:xfrm>
                    <a:prstGeom prst="rect">
                      <a:avLst/>
                    </a:prstGeom>
                    <a:noFill/>
                    <a:ln>
                      <a:noFill/>
                    </a:ln>
                  </pic:spPr>
                </pic:pic>
              </a:graphicData>
            </a:graphic>
          </wp:anchor>
        </w:drawing>
      </w:r>
      <w:r>
        <w:sym w:font="Symbol" w:char="00B7"/>
      </w:r>
      <w:r>
        <w:t xml:space="preserve"> Étape 3 : On nomme G’ le point obtenu.</w:t>
      </w:r>
    </w:p>
    <w:p w14:paraId="1EE0520D" w14:textId="77777777" w:rsidR="004B37D9" w:rsidRDefault="004B37D9"/>
    <w:p w14:paraId="1EE0520E" w14:textId="77777777" w:rsidR="004B37D9" w:rsidRDefault="004B37D9"/>
    <w:p w14:paraId="0142275D" w14:textId="77777777" w:rsidR="005C6F61" w:rsidRDefault="005C6F61"/>
    <w:p w14:paraId="1EE0520F" w14:textId="77777777" w:rsidR="004B37D9" w:rsidRDefault="004B37D9"/>
    <w:p w14:paraId="1EE05210" w14:textId="77777777" w:rsidR="004B37D9" w:rsidRDefault="00193472">
      <w:pPr>
        <w:pStyle w:val="Titre-Activite"/>
      </w:pPr>
      <w:r>
        <w:t>Activité 2</w:t>
      </w:r>
    </w:p>
    <w:p w14:paraId="1EE05211" w14:textId="77777777" w:rsidR="004B37D9" w:rsidRDefault="00193472">
      <w:pPr>
        <w:pStyle w:val="Titre-Activite"/>
      </w:pPr>
      <w:r>
        <w:t>Découvrir l’effet de la symétrie sur les longueurs</w:t>
      </w:r>
    </w:p>
    <w:p w14:paraId="1EE05212" w14:textId="77777777" w:rsidR="004B37D9" w:rsidRDefault="00193472">
      <w:pPr>
        <w:spacing w:beforeLines="50" w:before="120" w:line="260" w:lineRule="auto"/>
      </w:pPr>
      <w:r>
        <w:t>▶</w:t>
      </w:r>
      <w:r>
        <w:rPr>
          <w:b/>
          <w:bCs/>
        </w:rPr>
        <w:t>Présentation de l’activité et mise en pratique</w:t>
      </w:r>
    </w:p>
    <w:p w14:paraId="1EE05213" w14:textId="77777777" w:rsidR="004B37D9" w:rsidRDefault="00193472">
      <w:pPr>
        <w:jc w:val="both"/>
      </w:pPr>
      <w:r>
        <w:t>Le but de cette activité est de constater l’effet de la symétrie axiale sur les longueurs de segments à l’aide d’un pliage.</w:t>
      </w:r>
    </w:p>
    <w:p w14:paraId="1EE05214" w14:textId="77777777" w:rsidR="004B37D9" w:rsidRDefault="00193472">
      <w:pPr>
        <w:jc w:val="both"/>
      </w:pPr>
      <w:r>
        <w:sym w:font="Symbol" w:char="00B7"/>
      </w:r>
      <w:r>
        <w:t xml:space="preserve"> Dans la partie A, l’élève manipule la figure par pliage pour obtenir son symétrique. </w:t>
      </w:r>
    </w:p>
    <w:p w14:paraId="1EE05215" w14:textId="77777777" w:rsidR="004B37D9" w:rsidRDefault="00193472">
      <w:pPr>
        <w:jc w:val="both"/>
      </w:pPr>
      <w:r>
        <w:sym w:font="Symbol" w:char="00B7"/>
      </w:r>
      <w:r>
        <w:t xml:space="preserve"> Dans la partie B, il constate la conservation des longueurs de segments par symétrie. </w:t>
      </w:r>
    </w:p>
    <w:p w14:paraId="1EE05216" w14:textId="77777777" w:rsidR="004B37D9" w:rsidRDefault="00193472">
      <w:r>
        <w:sym w:font="Symbol" w:char="00B7"/>
      </w:r>
      <w:r>
        <w:t xml:space="preserve"> Dans la partie C, l’élève admet et institutionnalise la propriété de conservation des longueurs de segments.</w:t>
      </w:r>
    </w:p>
    <w:p w14:paraId="1EE05217" w14:textId="77777777" w:rsidR="004B37D9" w:rsidRDefault="004B37D9"/>
    <w:p w14:paraId="1EE05218" w14:textId="77777777" w:rsidR="004B37D9" w:rsidRDefault="00193472">
      <w:pPr>
        <w:rPr>
          <w:b/>
          <w:bCs/>
        </w:rPr>
      </w:pPr>
      <w:r>
        <w:rPr>
          <w:b/>
          <w:bCs/>
        </w:rPr>
        <w:t>▶Correction</w:t>
      </w:r>
    </w:p>
    <w:p w14:paraId="1EE05219" w14:textId="77777777" w:rsidR="004B37D9" w:rsidRDefault="00193472">
      <w:pPr>
        <w:rPr>
          <w:rStyle w:val="Numero-Question"/>
        </w:rPr>
      </w:pPr>
      <w:r>
        <w:rPr>
          <w:rStyle w:val="Numero-Question"/>
        </w:rPr>
        <w:t>Partie A</w:t>
      </w:r>
    </w:p>
    <w:p w14:paraId="1EE0521A" w14:textId="77777777" w:rsidR="004B37D9" w:rsidRDefault="00193472">
      <w:pPr>
        <w:jc w:val="center"/>
      </w:pPr>
      <w:r>
        <w:rPr>
          <w:noProof/>
        </w:rPr>
        <w:drawing>
          <wp:inline distT="0" distB="0" distL="114300" distR="114300" wp14:anchorId="1EE0537C" wp14:editId="1EE0537D">
            <wp:extent cx="2379980" cy="2010410"/>
            <wp:effectExtent l="0" t="0" r="1270" b="889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
                    <pic:cNvPicPr>
                      <a:picLocks noChangeAspect="1"/>
                    </pic:cNvPicPr>
                  </pic:nvPicPr>
                  <pic:blipFill>
                    <a:blip r:embed="rId19"/>
                    <a:stretch>
                      <a:fillRect/>
                    </a:stretch>
                  </pic:blipFill>
                  <pic:spPr>
                    <a:xfrm>
                      <a:off x="0" y="0"/>
                      <a:ext cx="2379980" cy="2010410"/>
                    </a:xfrm>
                    <a:prstGeom prst="rect">
                      <a:avLst/>
                    </a:prstGeom>
                    <a:noFill/>
                    <a:ln>
                      <a:noFill/>
                    </a:ln>
                  </pic:spPr>
                </pic:pic>
              </a:graphicData>
            </a:graphic>
          </wp:inline>
        </w:drawing>
      </w:r>
    </w:p>
    <w:p w14:paraId="1EE0521E" w14:textId="77777777" w:rsidR="004B37D9" w:rsidRDefault="00193472">
      <w:pPr>
        <w:rPr>
          <w:rStyle w:val="Numero-Question"/>
        </w:rPr>
      </w:pPr>
      <w:r>
        <w:rPr>
          <w:rStyle w:val="Numero-Question"/>
        </w:rPr>
        <w:lastRenderedPageBreak/>
        <w:t>Partie B</w:t>
      </w:r>
    </w:p>
    <w:p w14:paraId="1EE0521F" w14:textId="77777777" w:rsidR="004B37D9" w:rsidRDefault="00193472">
      <w:pPr>
        <w:jc w:val="both"/>
      </w:pPr>
      <w:r>
        <w:rPr>
          <w:rStyle w:val="Numero-Question"/>
        </w:rPr>
        <w:t>3.</w:t>
      </w:r>
      <w:r>
        <w:t xml:space="preserve"> Les longueurs AB et A’B’ sont égales car les segments [AB] et [A’B’] se superposent par pliage.</w:t>
      </w:r>
    </w:p>
    <w:p w14:paraId="1EE05220" w14:textId="77777777" w:rsidR="004B37D9" w:rsidRDefault="00193472">
      <w:r>
        <w:rPr>
          <w:rStyle w:val="Numero-Question"/>
        </w:rPr>
        <w:t>4.</w:t>
      </w:r>
      <w:r>
        <w:t xml:space="preserve"> Yasmina a raison car A’B’ = AB = 3 cm.</w:t>
      </w:r>
    </w:p>
    <w:p w14:paraId="6757F501" w14:textId="77777777" w:rsidR="005C6F61" w:rsidRDefault="005C6F61"/>
    <w:p w14:paraId="1EE05221" w14:textId="77777777" w:rsidR="004B37D9" w:rsidRDefault="00193472">
      <w:pPr>
        <w:rPr>
          <w:rStyle w:val="Numero-Question"/>
        </w:rPr>
      </w:pPr>
      <w:r>
        <w:rPr>
          <w:rStyle w:val="Numero-Question"/>
        </w:rPr>
        <w:t>Partie C</w:t>
      </w:r>
    </w:p>
    <w:p w14:paraId="1EE05222" w14:textId="34B8800B" w:rsidR="004B37D9" w:rsidRDefault="005C6F61" w:rsidP="005C6F61">
      <w:pPr>
        <w:jc w:val="both"/>
      </w:pPr>
      <w:r>
        <w:rPr>
          <w:rStyle w:val="Numero-Question"/>
        </w:rPr>
        <w:t>5.</w:t>
      </w:r>
      <w:r>
        <w:t xml:space="preserve"> </w:t>
      </w:r>
      <w:r w:rsidR="00193472">
        <w:t>Si deux segments sont symétriques par rapport à une droite alors ils sont de la même longueur.</w:t>
      </w:r>
    </w:p>
    <w:p w14:paraId="1EE05223" w14:textId="77777777" w:rsidR="004B37D9" w:rsidRDefault="004B37D9"/>
    <w:p w14:paraId="1EE05224" w14:textId="77777777" w:rsidR="004B37D9" w:rsidRDefault="00193472">
      <w:pPr>
        <w:rPr>
          <w:rStyle w:val="Numero-Question"/>
        </w:rPr>
      </w:pPr>
      <w:r>
        <w:rPr>
          <w:rStyle w:val="Numero-Question"/>
        </w:rPr>
        <w:t>J’ai compris</w:t>
      </w:r>
    </w:p>
    <w:p w14:paraId="1EE05225" w14:textId="77777777" w:rsidR="004B37D9" w:rsidRDefault="00193472">
      <w:pPr>
        <w:jc w:val="both"/>
      </w:pPr>
      <w:r>
        <w:t>La longueur du symétrique de [AC] rapport à la droite (d) est égale à la longueur de [AC], c'est-à-dire 2 cm.</w:t>
      </w:r>
    </w:p>
    <w:p w14:paraId="1EE05226" w14:textId="77777777" w:rsidR="004B37D9" w:rsidRDefault="004B37D9"/>
    <w:p w14:paraId="1EE05227" w14:textId="77777777" w:rsidR="004B37D9" w:rsidRDefault="00193472">
      <w:pPr>
        <w:pStyle w:val="Titre-Activite"/>
      </w:pPr>
      <w:r>
        <w:t>Activité 3</w:t>
      </w:r>
    </w:p>
    <w:p w14:paraId="1EE05228" w14:textId="77777777" w:rsidR="004B37D9" w:rsidRDefault="00193472">
      <w:pPr>
        <w:pStyle w:val="Titre-Activite"/>
      </w:pPr>
      <w:r>
        <w:t>Découvrir l’effet de la symétrie sur les angles</w:t>
      </w:r>
    </w:p>
    <w:p w14:paraId="1EE05229" w14:textId="77777777" w:rsidR="004B37D9" w:rsidRDefault="004B37D9">
      <w:pPr>
        <w:rPr>
          <w:sz w:val="12"/>
          <w:szCs w:val="12"/>
        </w:rPr>
      </w:pPr>
    </w:p>
    <w:p w14:paraId="1EE0522A" w14:textId="77777777" w:rsidR="004B37D9" w:rsidRDefault="00193472">
      <w:pPr>
        <w:rPr>
          <w:b/>
          <w:bCs/>
        </w:rPr>
      </w:pPr>
      <w:r>
        <w:rPr>
          <w:b/>
          <w:bCs/>
        </w:rPr>
        <w:t>▶Présentation de l’activité et mise en pratique</w:t>
      </w:r>
    </w:p>
    <w:p w14:paraId="1EE0522B" w14:textId="77777777" w:rsidR="004B37D9" w:rsidRDefault="00193472">
      <w:pPr>
        <w:jc w:val="both"/>
      </w:pPr>
      <w:r>
        <w:t>Le but de cette activité est de constater l’effet de la symétrie axiale sur les mesures d’angles à l’aide d’un pliage.</w:t>
      </w:r>
    </w:p>
    <w:p w14:paraId="1EE0522C" w14:textId="77777777" w:rsidR="004B37D9" w:rsidRDefault="00193472">
      <w:pPr>
        <w:jc w:val="both"/>
      </w:pPr>
      <w:r>
        <w:t xml:space="preserve">Dans la partie A, l’élève manipule la figure par pliage pour obtenir son symétrique. </w:t>
      </w:r>
    </w:p>
    <w:p w14:paraId="1EE0522D" w14:textId="77777777" w:rsidR="004B37D9" w:rsidRDefault="00193472">
      <w:pPr>
        <w:jc w:val="both"/>
      </w:pPr>
      <w:r>
        <w:t>Dans la partie B, il constate la conservation des mesures d’angles par symétrie axiale. Dans la partie C, l’élève admet et institutionnalise la propriété de conservation des mesures d’angles.</w:t>
      </w:r>
    </w:p>
    <w:p w14:paraId="1EE0522E" w14:textId="77777777" w:rsidR="004B37D9" w:rsidRDefault="004B37D9">
      <w:pPr>
        <w:rPr>
          <w:b/>
          <w:bCs/>
        </w:rPr>
      </w:pPr>
    </w:p>
    <w:p w14:paraId="1EE0522F" w14:textId="77777777" w:rsidR="004B37D9" w:rsidRDefault="00193472">
      <w:pPr>
        <w:rPr>
          <w:b/>
          <w:bCs/>
        </w:rPr>
      </w:pPr>
      <w:r>
        <w:rPr>
          <w:b/>
          <w:bCs/>
        </w:rPr>
        <w:t>▶Correction</w:t>
      </w:r>
    </w:p>
    <w:p w14:paraId="1EE05230" w14:textId="77777777" w:rsidR="004B37D9" w:rsidRDefault="00193472">
      <w:pPr>
        <w:rPr>
          <w:rStyle w:val="Numero-Question"/>
        </w:rPr>
      </w:pPr>
      <w:r>
        <w:rPr>
          <w:rStyle w:val="Numero-Question"/>
        </w:rPr>
        <w:t>Partie A</w:t>
      </w:r>
    </w:p>
    <w:p w14:paraId="1EE05231" w14:textId="77777777" w:rsidR="004B37D9" w:rsidRDefault="00193472">
      <w:r>
        <w:rPr>
          <w:noProof/>
        </w:rPr>
        <w:drawing>
          <wp:inline distT="0" distB="0" distL="0" distR="0" wp14:anchorId="1EE0537E" wp14:editId="1EE0537F">
            <wp:extent cx="2483485" cy="2365375"/>
            <wp:effectExtent l="0" t="0" r="12065" b="15875"/>
            <wp:docPr id="19721953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95354" name="Imag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83485" cy="2365375"/>
                    </a:xfrm>
                    <a:prstGeom prst="rect">
                      <a:avLst/>
                    </a:prstGeom>
                    <a:noFill/>
                    <a:ln>
                      <a:noFill/>
                    </a:ln>
                  </pic:spPr>
                </pic:pic>
              </a:graphicData>
            </a:graphic>
          </wp:inline>
        </w:drawing>
      </w:r>
    </w:p>
    <w:p w14:paraId="1EE05233" w14:textId="77777777" w:rsidR="004B37D9" w:rsidRDefault="00193472">
      <w:pPr>
        <w:rPr>
          <w:rStyle w:val="Numero-Question"/>
        </w:rPr>
      </w:pPr>
      <w:r>
        <w:rPr>
          <w:rStyle w:val="Numero-Question"/>
        </w:rPr>
        <w:t>Partie B</w:t>
      </w:r>
    </w:p>
    <w:p w14:paraId="1EE05234" w14:textId="77777777" w:rsidR="004B37D9" w:rsidRDefault="00193472">
      <w:pPr>
        <w:jc w:val="both"/>
      </w:pPr>
      <w:r>
        <w:rPr>
          <w:rStyle w:val="Numero-Question"/>
        </w:rPr>
        <w:t>3.</w:t>
      </w:r>
      <w:r>
        <w:t xml:space="preserve"> Les mesures des angles </w:t>
      </w:r>
      <m:oMath>
        <m:acc>
          <m:accPr>
            <m:ctrlPr>
              <w:rPr>
                <w:rFonts w:ascii="Cambria Math" w:hAnsi="Cambria Math"/>
              </w:rPr>
            </m:ctrlPr>
          </m:accPr>
          <m:e>
            <m:r>
              <m:rPr>
                <m:sty m:val="p"/>
              </m:rPr>
              <w:rPr>
                <w:rFonts w:ascii="Cambria Math" w:hAnsi="Cambria Math"/>
              </w:rPr>
              <m:t>EDF</m:t>
            </m:r>
          </m:e>
        </m:acc>
      </m:oMath>
      <w:r>
        <w:t xml:space="preserve"> et </w:t>
      </w:r>
      <m:oMath>
        <m:acc>
          <m:accPr>
            <m:ctrlPr>
              <w:rPr>
                <w:rFonts w:ascii="Cambria Math" w:hAnsi="Cambria Math"/>
              </w:rPr>
            </m:ctrlPr>
          </m:accPr>
          <m:e>
            <m:r>
              <m:rPr>
                <m:sty m:val="p"/>
              </m:rPr>
              <w:rPr>
                <w:rFonts w:ascii="Cambria Math" w:hAnsi="Cambria Math"/>
              </w:rPr>
              <m:t>E'D'F'</m:t>
            </m:r>
          </m:e>
        </m:acc>
      </m:oMath>
      <w:r>
        <w:t xml:space="preserve"> sont égales car ces deux angles se superposent par pliage.</w:t>
      </w:r>
    </w:p>
    <w:p w14:paraId="1EE05235" w14:textId="77777777" w:rsidR="004B37D9" w:rsidRDefault="00193472">
      <w:pPr>
        <w:jc w:val="both"/>
      </w:pPr>
      <w:r>
        <w:rPr>
          <w:rStyle w:val="Numero-Question"/>
        </w:rPr>
        <w:t>4.</w:t>
      </w:r>
      <w:r>
        <w:t xml:space="preserve"> Une des deux mesures est fausse car </w:t>
      </w:r>
      <m:oMath>
        <m:acc>
          <m:accPr>
            <m:ctrlPr>
              <w:rPr>
                <w:rFonts w:ascii="Cambria Math" w:hAnsi="Cambria Math"/>
              </w:rPr>
            </m:ctrlPr>
          </m:accPr>
          <m:e>
            <m:r>
              <m:rPr>
                <m:sty m:val="p"/>
              </m:rPr>
              <w:rPr>
                <w:rFonts w:ascii="Cambria Math" w:hAnsi="Cambria Math"/>
              </w:rPr>
              <m:t>EDF</m:t>
            </m:r>
          </m:e>
        </m:acc>
      </m:oMath>
      <w:r>
        <w:t xml:space="preserve"> et </w:t>
      </w:r>
      <m:oMath>
        <m:acc>
          <m:accPr>
            <m:ctrlPr>
              <w:rPr>
                <w:rFonts w:ascii="Cambria Math" w:hAnsi="Cambria Math"/>
              </w:rPr>
            </m:ctrlPr>
          </m:accPr>
          <m:e>
            <m:r>
              <m:rPr>
                <m:sty m:val="p"/>
              </m:rPr>
              <w:rPr>
                <w:rFonts w:ascii="Cambria Math" w:hAnsi="Cambria Math"/>
              </w:rPr>
              <m:t>E'D'F'</m:t>
            </m:r>
          </m:e>
        </m:acc>
      </m:oMath>
      <w:r>
        <w:rPr>
          <w:rFonts w:ascii="Calibri" w:hAnsi="Cambria Math"/>
        </w:rPr>
        <w:t xml:space="preserve"> </w:t>
      </w:r>
      <w:r>
        <w:t>ont la même mesure.</w:t>
      </w:r>
    </w:p>
    <w:p w14:paraId="2EE7519A" w14:textId="77777777" w:rsidR="005C6F61" w:rsidRDefault="005C6F61">
      <w:pPr>
        <w:jc w:val="both"/>
      </w:pPr>
    </w:p>
    <w:p w14:paraId="1EE05236" w14:textId="77777777" w:rsidR="004B37D9" w:rsidRDefault="00193472">
      <w:pPr>
        <w:jc w:val="both"/>
        <w:rPr>
          <w:rStyle w:val="Numero-Question"/>
        </w:rPr>
      </w:pPr>
      <w:r>
        <w:rPr>
          <w:rStyle w:val="Numero-Question"/>
        </w:rPr>
        <w:t>Partie C</w:t>
      </w:r>
    </w:p>
    <w:p w14:paraId="1EE05237" w14:textId="77777777" w:rsidR="004B37D9" w:rsidRDefault="00193472">
      <w:pPr>
        <w:jc w:val="both"/>
      </w:pPr>
      <w:r>
        <w:rPr>
          <w:rStyle w:val="Numero-Question"/>
        </w:rPr>
        <w:t>5.</w:t>
      </w:r>
      <w:r>
        <w:t xml:space="preserve"> Si deux angles sont symétriques par rapport à une droite alors ils ont la même mesure.</w:t>
      </w:r>
    </w:p>
    <w:p w14:paraId="1EE05238" w14:textId="77777777" w:rsidR="004B37D9" w:rsidRDefault="004B37D9">
      <w:pPr>
        <w:jc w:val="both"/>
      </w:pPr>
    </w:p>
    <w:p w14:paraId="1EE05239" w14:textId="77777777" w:rsidR="004B37D9" w:rsidRDefault="00193472">
      <w:pPr>
        <w:jc w:val="both"/>
        <w:rPr>
          <w:rStyle w:val="Numero-Question"/>
        </w:rPr>
      </w:pPr>
      <w:r>
        <w:rPr>
          <w:rStyle w:val="Numero-Question"/>
        </w:rPr>
        <w:t>J’ai compris</w:t>
      </w:r>
    </w:p>
    <w:p w14:paraId="1EE0523A" w14:textId="77777777" w:rsidR="004B37D9" w:rsidRDefault="00193472">
      <w:pPr>
        <w:jc w:val="both"/>
      </w:pPr>
      <w:r>
        <w:t xml:space="preserve">La mesure du symétrique de l’angle </w:t>
      </w:r>
      <m:oMath>
        <m:acc>
          <m:accPr>
            <m:ctrlPr>
              <w:rPr>
                <w:rFonts w:ascii="Cambria Math" w:hAnsi="Cambria Math"/>
              </w:rPr>
            </m:ctrlPr>
          </m:accPr>
          <m:e>
            <m:r>
              <m:rPr>
                <m:sty m:val="p"/>
              </m:rPr>
              <w:rPr>
                <w:rFonts w:ascii="Cambria Math" w:hAnsi="Cambria Math"/>
              </w:rPr>
              <m:t>IGH</m:t>
            </m:r>
          </m:e>
        </m:acc>
      </m:oMath>
      <w:r>
        <w:t xml:space="preserve"> par rapport à la droite (d) est égale à la mesure de l’angle </w:t>
      </w:r>
      <m:oMath>
        <m:acc>
          <m:accPr>
            <m:ctrlPr>
              <w:rPr>
                <w:rFonts w:ascii="Cambria Math" w:hAnsi="Cambria Math"/>
              </w:rPr>
            </m:ctrlPr>
          </m:accPr>
          <m:e>
            <m:r>
              <m:rPr>
                <m:sty m:val="p"/>
              </m:rPr>
              <w:rPr>
                <w:rFonts w:ascii="Cambria Math" w:hAnsi="Cambria Math"/>
              </w:rPr>
              <m:t>IGH</m:t>
            </m:r>
          </m:e>
        </m:acc>
      </m:oMath>
      <w:r>
        <w:t>, c'est-à-dire 115°.</w:t>
      </w:r>
    </w:p>
    <w:p w14:paraId="1EE0523B" w14:textId="77777777" w:rsidR="004B37D9" w:rsidRDefault="004B37D9">
      <w:pPr>
        <w:jc w:val="both"/>
      </w:pPr>
    </w:p>
    <w:p w14:paraId="1EE0523C" w14:textId="77777777" w:rsidR="004B37D9" w:rsidRDefault="00193472">
      <w:pPr>
        <w:pStyle w:val="Titre2"/>
        <w:rPr>
          <w:rFonts w:asciiTheme="minorHAnsi" w:hAnsiTheme="minorHAnsi" w:cstheme="minorHAnsi"/>
        </w:rPr>
      </w:pPr>
      <w:r>
        <w:rPr>
          <w:rFonts w:asciiTheme="minorHAnsi" w:hAnsiTheme="minorHAnsi" w:cstheme="minorHAnsi"/>
        </w:rPr>
        <w:t>Activité numérique</w:t>
      </w:r>
    </w:p>
    <w:p w14:paraId="1EE0523D" w14:textId="77777777" w:rsidR="004B37D9" w:rsidRDefault="004B37D9">
      <w:pPr>
        <w:rPr>
          <w:sz w:val="12"/>
          <w:szCs w:val="12"/>
          <w:lang w:eastAsia="fr-FR"/>
        </w:rPr>
      </w:pPr>
    </w:p>
    <w:p w14:paraId="1EE0523E" w14:textId="77777777" w:rsidR="004B37D9" w:rsidRDefault="00193472">
      <w:pPr>
        <w:rPr>
          <w:b/>
          <w:bCs/>
          <w:lang w:eastAsia="fr-FR"/>
        </w:rPr>
      </w:pPr>
      <w:r>
        <w:rPr>
          <w:b/>
          <w:bCs/>
          <w:lang w:eastAsia="fr-FR"/>
        </w:rPr>
        <w:t>▶Présentation de l’activité et mise en pratique</w:t>
      </w:r>
    </w:p>
    <w:p w14:paraId="1EE0523F" w14:textId="77777777" w:rsidR="004B37D9" w:rsidRDefault="00193472">
      <w:pPr>
        <w:jc w:val="both"/>
        <w:rPr>
          <w:lang w:eastAsia="fr-FR"/>
        </w:rPr>
      </w:pPr>
      <w:r>
        <w:rPr>
          <w:lang w:eastAsia="fr-FR"/>
        </w:rPr>
        <w:t xml:space="preserve">L’objectif de cette activité est de construire une frise à l’aide d’un logiciel de géométrie. </w:t>
      </w:r>
    </w:p>
    <w:p w14:paraId="1EE05240" w14:textId="77777777" w:rsidR="004B37D9" w:rsidRDefault="00193472">
      <w:pPr>
        <w:jc w:val="both"/>
        <w:rPr>
          <w:lang w:eastAsia="fr-FR"/>
        </w:rPr>
      </w:pPr>
      <w:r>
        <w:rPr>
          <w:lang w:eastAsia="fr-FR"/>
        </w:rPr>
        <w:t>Les étapes 1 et 2 permettent une prise en main du logiciel, la consigne étant guidée pas à pas.</w:t>
      </w:r>
    </w:p>
    <w:p w14:paraId="1EE05241" w14:textId="77777777" w:rsidR="004B37D9" w:rsidRDefault="00193472">
      <w:pPr>
        <w:jc w:val="both"/>
        <w:rPr>
          <w:lang w:eastAsia="fr-FR"/>
        </w:rPr>
      </w:pPr>
      <w:r>
        <w:rPr>
          <w:lang w:eastAsia="fr-FR"/>
        </w:rPr>
        <w:t>L’utilisation du logiciel invite l’élève à partir de l’étape 3 à identifier les axes de symétrie.</w:t>
      </w:r>
    </w:p>
    <w:p w14:paraId="1EE05242" w14:textId="77777777" w:rsidR="004B37D9" w:rsidRDefault="00193472">
      <w:pPr>
        <w:jc w:val="both"/>
        <w:rPr>
          <w:lang w:eastAsia="fr-FR"/>
        </w:rPr>
      </w:pPr>
      <w:r>
        <w:rPr>
          <w:lang w:eastAsia="fr-FR"/>
        </w:rPr>
        <w:t>La manipulation par logiciel peut permettre une meilleure visualisation de l’effet de la symétrie en déchargeant l’élève de la construction avec les instruments de géométrie.</w:t>
      </w:r>
    </w:p>
    <w:p w14:paraId="1EE05243" w14:textId="77777777" w:rsidR="004B37D9" w:rsidRDefault="004B37D9">
      <w:pPr>
        <w:rPr>
          <w:lang w:eastAsia="fr-FR"/>
        </w:rPr>
      </w:pPr>
    </w:p>
    <w:p w14:paraId="1EE05244" w14:textId="77777777" w:rsidR="004B37D9" w:rsidRDefault="00193472">
      <w:pPr>
        <w:jc w:val="both"/>
        <w:rPr>
          <w:lang w:eastAsia="fr-FR"/>
        </w:rPr>
      </w:pPr>
      <w:r w:rsidRPr="005C6F61">
        <w:rPr>
          <w:b/>
          <w:bCs/>
          <w:lang w:eastAsia="fr-FR"/>
        </w:rPr>
        <w:t>Mise en pratique :</w:t>
      </w:r>
      <w:r>
        <w:rPr>
          <w:lang w:eastAsia="fr-FR"/>
        </w:rPr>
        <w:t xml:space="preserve"> Elle nécessite l’utilisation d’ordinateurs ou de tablettes.</w:t>
      </w:r>
    </w:p>
    <w:p w14:paraId="1EE05245" w14:textId="77777777" w:rsidR="004B37D9" w:rsidRDefault="00193472">
      <w:pPr>
        <w:jc w:val="both"/>
        <w:rPr>
          <w:lang w:eastAsia="fr-FR"/>
        </w:rPr>
      </w:pPr>
      <w:r>
        <w:rPr>
          <w:lang w:eastAsia="fr-FR"/>
        </w:rPr>
        <w:t>L’enseignant pourra choisir de mettre à disposition un fichier prérempli ou laisser les élèves partir d’une feuille vierge.</w:t>
      </w:r>
    </w:p>
    <w:p w14:paraId="1EE05246" w14:textId="10CABB48" w:rsidR="004B37D9" w:rsidRDefault="00193472">
      <w:pPr>
        <w:jc w:val="both"/>
        <w:rPr>
          <w:lang w:eastAsia="fr-FR"/>
        </w:rPr>
      </w:pPr>
      <w:r>
        <w:rPr>
          <w:lang w:eastAsia="fr-FR"/>
        </w:rPr>
        <w:t>Pour l’étape 4, il peut demander à l’élève quel est l’axe de symétrie entre les deux figures tracées.</w:t>
      </w:r>
    </w:p>
    <w:p w14:paraId="1EE05247" w14:textId="77777777" w:rsidR="004B37D9" w:rsidRDefault="00193472">
      <w:pPr>
        <w:jc w:val="both"/>
        <w:rPr>
          <w:lang w:eastAsia="fr-FR"/>
        </w:rPr>
      </w:pPr>
      <w:r>
        <w:rPr>
          <w:lang w:eastAsia="fr-FR"/>
        </w:rPr>
        <w:t>Le défi permet aux élèves les plus rapides de se confronter à un problème plus difficile.</w:t>
      </w:r>
    </w:p>
    <w:p w14:paraId="1EE0524B" w14:textId="77777777" w:rsidR="004B37D9" w:rsidRDefault="004B37D9"/>
    <w:p w14:paraId="1EE0524C" w14:textId="77777777" w:rsidR="004B37D9" w:rsidRDefault="00193472">
      <w:pPr>
        <w:rPr>
          <w:b/>
          <w:bCs/>
        </w:rPr>
      </w:pPr>
      <w:r>
        <w:rPr>
          <w:b/>
          <w:bCs/>
        </w:rPr>
        <w:t>▶Correction</w:t>
      </w:r>
    </w:p>
    <w:p w14:paraId="1EE0524D" w14:textId="77777777" w:rsidR="004B37D9" w:rsidRDefault="00193472">
      <w:r>
        <w:sym w:font="Symbol" w:char="00B7"/>
      </w:r>
      <w:r>
        <w:t xml:space="preserve"> Passage de l’étape </w:t>
      </w:r>
      <w:r>
        <w:rPr>
          <w:rFonts w:ascii="Calibri" w:hAnsi="Calibri" w:cs="Calibri"/>
        </w:rPr>
        <w:t>②</w:t>
      </w:r>
      <w:r>
        <w:t xml:space="preserve"> à l’étape </w:t>
      </w:r>
      <w:r>
        <w:rPr>
          <w:rFonts w:ascii="Calibri" w:hAnsi="Calibri" w:cs="Calibri"/>
        </w:rPr>
        <w:t>③</w:t>
      </w:r>
      <w:r>
        <w:t xml:space="preserve"> : On effectue d’abord une symétrie d’axe (AF). </w:t>
      </w:r>
    </w:p>
    <w:p w14:paraId="1EE0524E" w14:textId="77777777" w:rsidR="004B37D9" w:rsidRDefault="00193472">
      <w:r>
        <w:rPr>
          <w:noProof/>
        </w:rPr>
        <w:lastRenderedPageBreak/>
        <w:drawing>
          <wp:inline distT="0" distB="0" distL="0" distR="0" wp14:anchorId="1EE05380" wp14:editId="1EE05381">
            <wp:extent cx="1644650" cy="990600"/>
            <wp:effectExtent l="0" t="0" r="12700" b="0"/>
            <wp:docPr id="395520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20609" name="Image 1"/>
                    <pic:cNvPicPr>
                      <a:picLocks noChangeAspect="1"/>
                    </pic:cNvPicPr>
                  </pic:nvPicPr>
                  <pic:blipFill>
                    <a:blip r:embed="rId21"/>
                    <a:stretch>
                      <a:fillRect/>
                    </a:stretch>
                  </pic:blipFill>
                  <pic:spPr>
                    <a:xfrm>
                      <a:off x="0" y="0"/>
                      <a:ext cx="1644650" cy="990600"/>
                    </a:xfrm>
                    <a:prstGeom prst="rect">
                      <a:avLst/>
                    </a:prstGeom>
                  </pic:spPr>
                </pic:pic>
              </a:graphicData>
            </a:graphic>
          </wp:inline>
        </w:drawing>
      </w:r>
    </w:p>
    <w:p w14:paraId="54072751" w14:textId="77777777" w:rsidR="005C6F61" w:rsidRDefault="005C6F61"/>
    <w:p w14:paraId="1EE0524F" w14:textId="77777777" w:rsidR="004B37D9" w:rsidRDefault="00193472">
      <w:r>
        <w:t>Puis une symétrie d’axe (AE).</w:t>
      </w:r>
    </w:p>
    <w:p w14:paraId="1EE05250" w14:textId="77777777" w:rsidR="004B37D9" w:rsidRDefault="00193472">
      <w:r>
        <w:rPr>
          <w:noProof/>
        </w:rPr>
        <w:drawing>
          <wp:inline distT="0" distB="0" distL="114300" distR="114300" wp14:anchorId="1EE05382" wp14:editId="1EE05383">
            <wp:extent cx="1750060" cy="1740535"/>
            <wp:effectExtent l="0" t="0" r="2540" b="12065"/>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22"/>
                    <a:stretch>
                      <a:fillRect/>
                    </a:stretch>
                  </pic:blipFill>
                  <pic:spPr>
                    <a:xfrm>
                      <a:off x="0" y="0"/>
                      <a:ext cx="1750060" cy="1740535"/>
                    </a:xfrm>
                    <a:prstGeom prst="rect">
                      <a:avLst/>
                    </a:prstGeom>
                    <a:noFill/>
                    <a:ln>
                      <a:noFill/>
                    </a:ln>
                  </pic:spPr>
                </pic:pic>
              </a:graphicData>
            </a:graphic>
          </wp:inline>
        </w:drawing>
      </w:r>
    </w:p>
    <w:p w14:paraId="1EE05251" w14:textId="77777777" w:rsidR="004B37D9" w:rsidRDefault="004B37D9"/>
    <w:p w14:paraId="1EE05252" w14:textId="77777777" w:rsidR="004B37D9" w:rsidRDefault="00193472" w:rsidP="005C6F61">
      <w:pPr>
        <w:jc w:val="both"/>
      </w:pPr>
      <w:r>
        <w:sym w:font="Symbol" w:char="00B7"/>
      </w:r>
      <w:r>
        <w:t xml:space="preserve"> Le passage de l’étape </w:t>
      </w:r>
      <w:r>
        <w:rPr>
          <w:rFonts w:ascii="Calibri" w:hAnsi="Calibri" w:cs="Calibri"/>
        </w:rPr>
        <w:t>③</w:t>
      </w:r>
      <w:r>
        <w:t xml:space="preserve"> à l’étape </w:t>
      </w:r>
      <w:r>
        <w:rPr>
          <w:rFonts w:ascii="Calibri" w:hAnsi="Calibri" w:cs="Calibri"/>
        </w:rPr>
        <w:t>④</w:t>
      </w:r>
      <w:r>
        <w:t xml:space="preserve"> nécessite l’initiative de tracer une droite (ici la droite (EG)).</w:t>
      </w:r>
    </w:p>
    <w:p w14:paraId="1EE05253" w14:textId="77777777" w:rsidR="004B37D9" w:rsidRDefault="00193472">
      <w:r>
        <w:rPr>
          <w:noProof/>
        </w:rPr>
        <w:drawing>
          <wp:inline distT="0" distB="0" distL="0" distR="0" wp14:anchorId="1EE05384" wp14:editId="1EE05385">
            <wp:extent cx="1981200" cy="1435735"/>
            <wp:effectExtent l="0" t="0" r="0" b="0"/>
            <wp:docPr id="1916909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09089" name="Image 1"/>
                    <pic:cNvPicPr>
                      <a:picLocks noChangeAspect="1"/>
                    </pic:cNvPicPr>
                  </pic:nvPicPr>
                  <pic:blipFill>
                    <a:blip r:embed="rId23"/>
                    <a:stretch>
                      <a:fillRect/>
                    </a:stretch>
                  </pic:blipFill>
                  <pic:spPr>
                    <a:xfrm>
                      <a:off x="0" y="0"/>
                      <a:ext cx="1997232" cy="1447900"/>
                    </a:xfrm>
                    <a:prstGeom prst="rect">
                      <a:avLst/>
                    </a:prstGeom>
                  </pic:spPr>
                </pic:pic>
              </a:graphicData>
            </a:graphic>
          </wp:inline>
        </w:drawing>
      </w:r>
    </w:p>
    <w:p w14:paraId="1334B236" w14:textId="77777777" w:rsidR="005C6F61" w:rsidRDefault="005C6F61"/>
    <w:p w14:paraId="1EE05254" w14:textId="77777777" w:rsidR="004B37D9" w:rsidRDefault="00193472">
      <w:r>
        <w:sym w:font="Symbol" w:char="00B7"/>
      </w:r>
      <w:r>
        <w:t xml:space="preserve"> Pour terminer l’étape </w:t>
      </w:r>
      <w:r>
        <w:rPr>
          <w:rFonts w:ascii="Calibri" w:hAnsi="Calibri" w:cs="Calibri"/>
        </w:rPr>
        <w:t>④</w:t>
      </w:r>
      <w:r>
        <w:t xml:space="preserve"> l’élève peut poursuivre en utilisant cette symétrie d’axe (EG) ou ajouter, comme cela est suggéré par la consigne, une droite (KL) pour utiliser une symétrie d’axe (KL).</w:t>
      </w:r>
    </w:p>
    <w:p w14:paraId="54B486EB" w14:textId="77777777" w:rsidR="005C6F61" w:rsidRDefault="005C6F61"/>
    <w:p w14:paraId="1EE05255" w14:textId="77777777" w:rsidR="004B37D9" w:rsidRDefault="00193472">
      <w:r>
        <w:sym w:font="Symbol" w:char="00B7"/>
      </w:r>
      <w:r>
        <w:t xml:space="preserve"> L’étape </w:t>
      </w:r>
      <w:r>
        <w:rPr>
          <w:rFonts w:ascii="Calibri" w:hAnsi="Calibri" w:cs="Calibri"/>
        </w:rPr>
        <w:t>⑤</w:t>
      </w:r>
      <w:r>
        <w:t xml:space="preserve"> doit permettre à l’élève de distinguer les actions « cacher » et « supprimer » du logiciel.</w:t>
      </w:r>
    </w:p>
    <w:p w14:paraId="06B960FF" w14:textId="77777777" w:rsidR="005C6F61" w:rsidRDefault="005C6F61"/>
    <w:p w14:paraId="1EE05256" w14:textId="77777777" w:rsidR="004B37D9" w:rsidRDefault="00193472">
      <w:pPr>
        <w:pStyle w:val="Titre2"/>
        <w:rPr>
          <w:rFonts w:asciiTheme="minorHAnsi" w:hAnsiTheme="minorHAnsi" w:cstheme="minorHAnsi"/>
        </w:rPr>
      </w:pPr>
      <w:r>
        <w:rPr>
          <w:rFonts w:asciiTheme="minorHAnsi" w:hAnsiTheme="minorHAnsi" w:cstheme="minorHAnsi"/>
        </w:rPr>
        <w:t>Automatismes</w:t>
      </w:r>
    </w:p>
    <w:p w14:paraId="1EE05257" w14:textId="77777777" w:rsidR="004B37D9" w:rsidRDefault="00193472">
      <w:pPr>
        <w:pStyle w:val="Titre-vocabulaire"/>
        <w:spacing w:before="120" w:after="120"/>
      </w:pPr>
      <w:r>
        <w:t>Vocabulaire</w:t>
      </w:r>
    </w:p>
    <w:p w14:paraId="1EE05258" w14:textId="77777777" w:rsidR="004B37D9" w:rsidRDefault="00193472">
      <w:r>
        <w:rPr>
          <w:rStyle w:val="Numero-exercice-rose"/>
        </w:rPr>
        <w:t xml:space="preserve">20 </w:t>
      </w:r>
      <w:r>
        <w:rPr>
          <w:rStyle w:val="Numero-Question"/>
        </w:rPr>
        <w:t>a.</w:t>
      </w:r>
      <w:r>
        <w:t xml:space="preserve"> Les points T et E sont </w:t>
      </w:r>
      <w:r>
        <w:rPr>
          <w:i/>
          <w:iCs/>
        </w:rPr>
        <w:t xml:space="preserve">symétriques </w:t>
      </w:r>
      <w:r>
        <w:t>par rapport à la droite (d).</w:t>
      </w:r>
    </w:p>
    <w:p w14:paraId="1EE05259" w14:textId="77777777" w:rsidR="004B37D9" w:rsidRDefault="00193472">
      <w:r>
        <w:rPr>
          <w:rStyle w:val="Numero-Question"/>
        </w:rPr>
        <w:t>b.</w:t>
      </w:r>
      <w:r>
        <w:t xml:space="preserve"> La droite (d) est </w:t>
      </w:r>
      <w:r>
        <w:rPr>
          <w:i/>
          <w:iCs/>
        </w:rPr>
        <w:t>la médiatrice</w:t>
      </w:r>
      <w:r>
        <w:t xml:space="preserve"> du segment [ET].</w:t>
      </w:r>
    </w:p>
    <w:p w14:paraId="1EE0525A" w14:textId="77777777" w:rsidR="004B37D9" w:rsidRDefault="00193472">
      <w:pPr>
        <w:jc w:val="both"/>
      </w:pPr>
      <w:r>
        <w:rPr>
          <w:rStyle w:val="Numero-Question"/>
        </w:rPr>
        <w:t>c.</w:t>
      </w:r>
      <w:r>
        <w:t xml:space="preserve"> La droite (d) est </w:t>
      </w:r>
      <w:r>
        <w:rPr>
          <w:i/>
          <w:iCs/>
        </w:rPr>
        <w:t>un axe de symétrie</w:t>
      </w:r>
      <w:r>
        <w:t xml:space="preserve"> de cette figure.</w:t>
      </w:r>
    </w:p>
    <w:p w14:paraId="1EE0525B" w14:textId="77777777" w:rsidR="004B37D9" w:rsidRDefault="00193472">
      <w:r>
        <w:rPr>
          <w:rStyle w:val="Numero-Question"/>
        </w:rPr>
        <w:t>d.</w:t>
      </w:r>
      <w:r>
        <w:t xml:space="preserve"> La droite (d) et le segment [ET] sont </w:t>
      </w:r>
      <w:r>
        <w:rPr>
          <w:i/>
          <w:iCs/>
        </w:rPr>
        <w:t>perpendiculaires</w:t>
      </w:r>
      <w:r>
        <w:t>.</w:t>
      </w:r>
    </w:p>
    <w:p w14:paraId="1EE0525C" w14:textId="77777777" w:rsidR="004B37D9" w:rsidRDefault="004B37D9"/>
    <w:p w14:paraId="1EE0525D" w14:textId="77777777" w:rsidR="004B37D9" w:rsidRDefault="00193472">
      <w:r>
        <w:rPr>
          <w:rStyle w:val="Numero-Exercices"/>
        </w:rPr>
        <w:t>21</w:t>
      </w:r>
      <w:r>
        <w:t xml:space="preserve"> </w:t>
      </w:r>
      <w:r>
        <w:rPr>
          <w:rStyle w:val="Numero-Question"/>
        </w:rPr>
        <w:t>a.</w:t>
      </w:r>
      <w:r>
        <w:t xml:space="preserve"> Les points B et D sont </w:t>
      </w:r>
      <w:r>
        <w:rPr>
          <w:i/>
          <w:iCs/>
        </w:rPr>
        <w:t xml:space="preserve">symétriques </w:t>
      </w:r>
      <w:r>
        <w:t>par rapport à la droite (AC).</w:t>
      </w:r>
    </w:p>
    <w:p w14:paraId="1EE0525E" w14:textId="77777777" w:rsidR="004B37D9" w:rsidRDefault="00193472">
      <w:r>
        <w:rPr>
          <w:rStyle w:val="Numero-Question"/>
        </w:rPr>
        <w:t>b.</w:t>
      </w:r>
      <w:r>
        <w:t xml:space="preserve"> Les droites (AC) et (BD) sont </w:t>
      </w:r>
      <w:r>
        <w:rPr>
          <w:i/>
          <w:iCs/>
        </w:rPr>
        <w:t>perpendiculaires</w:t>
      </w:r>
      <w:r>
        <w:t>.</w:t>
      </w:r>
    </w:p>
    <w:p w14:paraId="1EE0525F" w14:textId="77777777" w:rsidR="004B37D9" w:rsidRDefault="00193472">
      <w:pPr>
        <w:jc w:val="both"/>
      </w:pPr>
      <w:r>
        <w:rPr>
          <w:rStyle w:val="Numero-Question"/>
        </w:rPr>
        <w:t>c.</w:t>
      </w:r>
      <w:r>
        <w:t xml:space="preserve"> La droite (AC) est</w:t>
      </w:r>
      <w:r>
        <w:rPr>
          <w:i/>
          <w:iCs/>
        </w:rPr>
        <w:t xml:space="preserve"> la médiatrice</w:t>
      </w:r>
      <w:r>
        <w:t xml:space="preserve"> du segment [BD].</w:t>
      </w:r>
    </w:p>
    <w:p w14:paraId="1EE05260" w14:textId="77777777" w:rsidR="004B37D9" w:rsidRDefault="00193472">
      <w:r>
        <w:rPr>
          <w:rStyle w:val="Numero-Question"/>
        </w:rPr>
        <w:t>d.</w:t>
      </w:r>
      <w:r>
        <w:t xml:space="preserve"> La droite (AC) est </w:t>
      </w:r>
      <w:r>
        <w:rPr>
          <w:i/>
          <w:iCs/>
        </w:rPr>
        <w:t>un axe de symétrie</w:t>
      </w:r>
      <w:r>
        <w:t xml:space="preserve"> du quadrilatère ABCD.</w:t>
      </w:r>
    </w:p>
    <w:p w14:paraId="1EE05261" w14:textId="77777777" w:rsidR="004B37D9" w:rsidRDefault="004B37D9"/>
    <w:p w14:paraId="1EE05262" w14:textId="77777777" w:rsidR="004B37D9" w:rsidRDefault="00193472">
      <w:pPr>
        <w:rPr>
          <w:rStyle w:val="Numero-Exercices"/>
        </w:rPr>
      </w:pPr>
      <w:r>
        <w:rPr>
          <w:rStyle w:val="Numero-Exercices"/>
        </w:rPr>
        <w:t>22</w:t>
      </w:r>
    </w:p>
    <w:p w14:paraId="1EE05263" w14:textId="77777777" w:rsidR="004B37D9" w:rsidRDefault="00193472">
      <w:r>
        <w:rPr>
          <w:noProof/>
        </w:rPr>
        <w:drawing>
          <wp:inline distT="0" distB="0" distL="0" distR="0" wp14:anchorId="1EE05386" wp14:editId="1EE05387">
            <wp:extent cx="2512060" cy="665480"/>
            <wp:effectExtent l="0" t="0" r="2540" b="1270"/>
            <wp:docPr id="75712095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20952" name="Image 15"/>
                    <pic:cNvPicPr>
                      <a:picLocks noChangeAspect="1" noChangeArrowheads="1"/>
                    </pic:cNvPicPr>
                  </pic:nvPicPr>
                  <pic:blipFill>
                    <a:blip r:embed="rId24">
                      <a:extLst>
                        <a:ext uri="{28A0092B-C50C-407E-A947-70E740481C1C}">
                          <a14:useLocalDpi xmlns:a14="http://schemas.microsoft.com/office/drawing/2010/main" val="0"/>
                        </a:ext>
                      </a:extLst>
                    </a:blip>
                    <a:srcRect b="22711"/>
                    <a:stretch>
                      <a:fillRect/>
                    </a:stretch>
                  </pic:blipFill>
                  <pic:spPr>
                    <a:xfrm>
                      <a:off x="0" y="0"/>
                      <a:ext cx="2512060" cy="665480"/>
                    </a:xfrm>
                    <a:prstGeom prst="rect">
                      <a:avLst/>
                    </a:prstGeom>
                    <a:noFill/>
                    <a:ln>
                      <a:noFill/>
                    </a:ln>
                  </pic:spPr>
                </pic:pic>
              </a:graphicData>
            </a:graphic>
          </wp:inline>
        </w:drawing>
      </w:r>
    </w:p>
    <w:p w14:paraId="1EE05264" w14:textId="77777777" w:rsidR="004B37D9" w:rsidRDefault="00193472">
      <w:pPr>
        <w:ind w:firstLineChars="150" w:firstLine="360"/>
      </w:pPr>
      <w:r>
        <w:t>2 axes</w:t>
      </w:r>
      <w:r>
        <w:tab/>
        <w:t xml:space="preserve">    1 axe               8 axes</w:t>
      </w:r>
    </w:p>
    <w:p w14:paraId="1EE05265" w14:textId="77777777" w:rsidR="004B37D9" w:rsidRDefault="004B37D9"/>
    <w:p w14:paraId="1EE05266" w14:textId="77777777" w:rsidR="004B37D9" w:rsidRDefault="00193472">
      <w:pPr>
        <w:rPr>
          <w:rStyle w:val="Numero-Exercices"/>
        </w:rPr>
      </w:pPr>
      <w:r>
        <w:rPr>
          <w:rStyle w:val="Numero-Exercices"/>
        </w:rPr>
        <w:t>23</w:t>
      </w:r>
    </w:p>
    <w:p w14:paraId="1EE05267" w14:textId="77777777" w:rsidR="004B37D9" w:rsidRDefault="00193472">
      <w:r>
        <w:rPr>
          <w:noProof/>
        </w:rPr>
        <w:drawing>
          <wp:inline distT="0" distB="0" distL="0" distR="0" wp14:anchorId="1EE05388" wp14:editId="1EE05389">
            <wp:extent cx="2496185" cy="1067435"/>
            <wp:effectExtent l="0" t="0" r="18415" b="18415"/>
            <wp:docPr id="123297737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77371" name="Image 16"/>
                    <pic:cNvPicPr>
                      <a:picLocks noChangeAspect="1" noChangeArrowheads="1"/>
                    </pic:cNvPicPr>
                  </pic:nvPicPr>
                  <pic:blipFill>
                    <a:blip r:embed="rId25" cstate="print">
                      <a:extLst>
                        <a:ext uri="{28A0092B-C50C-407E-A947-70E740481C1C}">
                          <a14:useLocalDpi xmlns:a14="http://schemas.microsoft.com/office/drawing/2010/main" val="0"/>
                        </a:ext>
                      </a:extLst>
                    </a:blip>
                    <a:srcRect r="30585" b="15023"/>
                    <a:stretch>
                      <a:fillRect/>
                    </a:stretch>
                  </pic:blipFill>
                  <pic:spPr>
                    <a:xfrm>
                      <a:off x="0" y="0"/>
                      <a:ext cx="2496185" cy="1067435"/>
                    </a:xfrm>
                    <a:prstGeom prst="rect">
                      <a:avLst/>
                    </a:prstGeom>
                    <a:noFill/>
                    <a:ln>
                      <a:noFill/>
                    </a:ln>
                  </pic:spPr>
                </pic:pic>
              </a:graphicData>
            </a:graphic>
          </wp:inline>
        </w:drawing>
      </w:r>
    </w:p>
    <w:p w14:paraId="1EE05268" w14:textId="77777777" w:rsidR="004B37D9" w:rsidRDefault="00193472">
      <w:pPr>
        <w:ind w:firstLineChars="350" w:firstLine="840"/>
      </w:pPr>
      <w:r>
        <w:t xml:space="preserve">2 axes              </w:t>
      </w:r>
      <w:r>
        <w:tab/>
        <w:t>4 axes</w:t>
      </w:r>
    </w:p>
    <w:p w14:paraId="1EE05269" w14:textId="77777777" w:rsidR="004B37D9" w:rsidRDefault="00193472">
      <w:r>
        <w:rPr>
          <w:noProof/>
        </w:rPr>
        <w:drawing>
          <wp:inline distT="0" distB="0" distL="0" distR="0" wp14:anchorId="1EE0538A" wp14:editId="1EE0538B">
            <wp:extent cx="1291590" cy="1080770"/>
            <wp:effectExtent l="0" t="0" r="0" b="0"/>
            <wp:docPr id="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6"/>
                    <pic:cNvPicPr>
                      <a:picLocks noChangeAspect="1" noChangeArrowheads="1"/>
                    </pic:cNvPicPr>
                  </pic:nvPicPr>
                  <pic:blipFill>
                    <a:blip r:embed="rId25" cstate="print">
                      <a:extLst>
                        <a:ext uri="{28A0092B-C50C-407E-A947-70E740481C1C}">
                          <a14:useLocalDpi xmlns:a14="http://schemas.microsoft.com/office/drawing/2010/main" val="0"/>
                        </a:ext>
                      </a:extLst>
                    </a:blip>
                    <a:srcRect l="68502" t="7754" b="16837"/>
                    <a:stretch>
                      <a:fillRect/>
                    </a:stretch>
                  </pic:blipFill>
                  <pic:spPr>
                    <a:xfrm>
                      <a:off x="0" y="0"/>
                      <a:ext cx="1291590" cy="1080770"/>
                    </a:xfrm>
                    <a:prstGeom prst="rect">
                      <a:avLst/>
                    </a:prstGeom>
                    <a:noFill/>
                    <a:ln>
                      <a:noFill/>
                    </a:ln>
                  </pic:spPr>
                </pic:pic>
              </a:graphicData>
            </a:graphic>
          </wp:inline>
        </w:drawing>
      </w:r>
    </w:p>
    <w:p w14:paraId="1EE0526A" w14:textId="77777777" w:rsidR="004B37D9" w:rsidRDefault="00193472">
      <w:r>
        <w:t xml:space="preserve">               0 axe</w:t>
      </w:r>
    </w:p>
    <w:p w14:paraId="1EE0526B" w14:textId="77777777" w:rsidR="004B37D9" w:rsidRDefault="004B37D9"/>
    <w:p w14:paraId="1EE0526C" w14:textId="77777777" w:rsidR="004B37D9" w:rsidRDefault="00193472">
      <w:pPr>
        <w:rPr>
          <w:rStyle w:val="Numero-Exercices"/>
        </w:rPr>
      </w:pPr>
      <w:r>
        <w:rPr>
          <w:rStyle w:val="Numero-Exercices"/>
        </w:rPr>
        <w:t>24</w:t>
      </w:r>
    </w:p>
    <w:p w14:paraId="1EE0526D" w14:textId="77777777" w:rsidR="004B37D9" w:rsidRDefault="00193472">
      <w:r>
        <w:rPr>
          <w:noProof/>
        </w:rPr>
        <w:drawing>
          <wp:inline distT="0" distB="0" distL="0" distR="0" wp14:anchorId="1EE0538C" wp14:editId="1EE0538D">
            <wp:extent cx="2091690" cy="1013460"/>
            <wp:effectExtent l="0" t="0" r="3810" b="15240"/>
            <wp:docPr id="179545640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56407" name="Image 17"/>
                    <pic:cNvPicPr>
                      <a:picLocks noChangeAspect="1" noChangeArrowheads="1"/>
                    </pic:cNvPicPr>
                  </pic:nvPicPr>
                  <pic:blipFill>
                    <a:blip r:embed="rId26" cstate="print">
                      <a:extLst>
                        <a:ext uri="{28A0092B-C50C-407E-A947-70E740481C1C}">
                          <a14:useLocalDpi xmlns:a14="http://schemas.microsoft.com/office/drawing/2010/main" val="0"/>
                        </a:ext>
                      </a:extLst>
                    </a:blip>
                    <a:srcRect r="33869"/>
                    <a:stretch>
                      <a:fillRect/>
                    </a:stretch>
                  </pic:blipFill>
                  <pic:spPr>
                    <a:xfrm>
                      <a:off x="0" y="0"/>
                      <a:ext cx="2091690" cy="1013460"/>
                    </a:xfrm>
                    <a:prstGeom prst="rect">
                      <a:avLst/>
                    </a:prstGeom>
                    <a:noFill/>
                    <a:ln>
                      <a:noFill/>
                    </a:ln>
                  </pic:spPr>
                </pic:pic>
              </a:graphicData>
            </a:graphic>
          </wp:inline>
        </w:drawing>
      </w:r>
    </w:p>
    <w:p w14:paraId="1EE0526E" w14:textId="77777777" w:rsidR="004B37D9" w:rsidRDefault="00193472">
      <w:pPr>
        <w:jc w:val="center"/>
      </w:pPr>
      <w:r>
        <w:rPr>
          <w:noProof/>
        </w:rPr>
        <w:drawing>
          <wp:inline distT="0" distB="0" distL="0" distR="0" wp14:anchorId="1EE0538E" wp14:editId="1EE0538F">
            <wp:extent cx="1050925" cy="1012825"/>
            <wp:effectExtent l="0" t="0" r="15875" b="15875"/>
            <wp:docPr id="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7"/>
                    <pic:cNvPicPr>
                      <a:picLocks noChangeAspect="1" noChangeArrowheads="1"/>
                    </pic:cNvPicPr>
                  </pic:nvPicPr>
                  <pic:blipFill>
                    <a:blip r:embed="rId26" cstate="print">
                      <a:extLst>
                        <a:ext uri="{28A0092B-C50C-407E-A947-70E740481C1C}">
                          <a14:useLocalDpi xmlns:a14="http://schemas.microsoft.com/office/drawing/2010/main" val="0"/>
                        </a:ext>
                      </a:extLst>
                    </a:blip>
                    <a:srcRect l="66751"/>
                    <a:stretch>
                      <a:fillRect/>
                    </a:stretch>
                  </pic:blipFill>
                  <pic:spPr>
                    <a:xfrm>
                      <a:off x="0" y="0"/>
                      <a:ext cx="1050925" cy="1012825"/>
                    </a:xfrm>
                    <a:prstGeom prst="rect">
                      <a:avLst/>
                    </a:prstGeom>
                    <a:noFill/>
                    <a:ln>
                      <a:noFill/>
                    </a:ln>
                  </pic:spPr>
                </pic:pic>
              </a:graphicData>
            </a:graphic>
          </wp:inline>
        </w:drawing>
      </w:r>
    </w:p>
    <w:p w14:paraId="1EE0526F" w14:textId="77777777" w:rsidR="004B37D9" w:rsidRDefault="00193472">
      <w:pPr>
        <w:jc w:val="both"/>
      </w:pPr>
      <w:r>
        <w:rPr>
          <w:rStyle w:val="Numero-Exercices"/>
        </w:rPr>
        <w:lastRenderedPageBreak/>
        <w:t>25</w:t>
      </w:r>
      <w:r>
        <w:t xml:space="preserve"> </w:t>
      </w:r>
      <w:r>
        <w:rPr>
          <w:rStyle w:val="Numero-Question"/>
        </w:rPr>
        <w:t>a.</w:t>
      </w:r>
      <w:r>
        <w:t xml:space="preserve"> Les oiseaux sont symétriques par rapport à la droite (d) sur la figure 2.</w:t>
      </w:r>
    </w:p>
    <w:p w14:paraId="64BB9E3F" w14:textId="77777777" w:rsidR="005C6F61" w:rsidRDefault="005C6F61">
      <w:pPr>
        <w:jc w:val="both"/>
      </w:pPr>
    </w:p>
    <w:p w14:paraId="1EE05270" w14:textId="77777777" w:rsidR="004B37D9" w:rsidRDefault="00193472">
      <w:pPr>
        <w:pStyle w:val="Titre30"/>
      </w:pPr>
      <w:r>
        <w:t>Construire le symétrique d’un point</w:t>
      </w:r>
    </w:p>
    <w:p w14:paraId="1EE05271" w14:textId="77777777" w:rsidR="004B37D9" w:rsidRDefault="00193472">
      <w:pPr>
        <w:rPr>
          <w:b/>
          <w:bCs/>
          <w:i/>
          <w:iCs/>
          <w:shd w:val="clear" w:color="auto" w:fill="FFC000"/>
        </w:rPr>
      </w:pPr>
      <w:r>
        <w:rPr>
          <w:rStyle w:val="Numero-Exercices"/>
        </w:rPr>
        <w:t>26</w:t>
      </w:r>
      <w:r>
        <w:t xml:space="preserve"> </w:t>
      </w:r>
      <w:r>
        <w:rPr>
          <w:i/>
          <w:iCs/>
        </w:rPr>
        <w:t>Voir le fichier corrigé à télécharger.</w:t>
      </w:r>
    </w:p>
    <w:p w14:paraId="1EE05272" w14:textId="77777777" w:rsidR="004B37D9" w:rsidRDefault="004B37D9">
      <w:pPr>
        <w:rPr>
          <w:rStyle w:val="Numero-Exercices"/>
        </w:rPr>
      </w:pPr>
    </w:p>
    <w:p w14:paraId="1EE05273" w14:textId="77777777" w:rsidR="004B37D9" w:rsidRDefault="00193472">
      <w:pPr>
        <w:jc w:val="center"/>
      </w:pPr>
      <w:r>
        <w:rPr>
          <w:noProof/>
        </w:rPr>
        <w:drawing>
          <wp:inline distT="0" distB="0" distL="0" distR="0" wp14:anchorId="1EE05390" wp14:editId="4FE8EFCF">
            <wp:extent cx="1974215" cy="1438910"/>
            <wp:effectExtent l="0" t="0" r="6985" b="8890"/>
            <wp:docPr id="97510593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05938" name="Imag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74215" cy="1438910"/>
                    </a:xfrm>
                    <a:prstGeom prst="rect">
                      <a:avLst/>
                    </a:prstGeom>
                    <a:noFill/>
                    <a:ln>
                      <a:noFill/>
                    </a:ln>
                  </pic:spPr>
                </pic:pic>
              </a:graphicData>
            </a:graphic>
          </wp:inline>
        </w:drawing>
      </w:r>
    </w:p>
    <w:p w14:paraId="1EE05274" w14:textId="77777777" w:rsidR="004B37D9" w:rsidRDefault="004B37D9">
      <w:pPr>
        <w:jc w:val="center"/>
      </w:pPr>
    </w:p>
    <w:p w14:paraId="1EE05275" w14:textId="77777777" w:rsidR="004B37D9" w:rsidRDefault="00193472">
      <w:r>
        <w:rPr>
          <w:rStyle w:val="Numero-Exercices"/>
        </w:rPr>
        <w:t>27</w:t>
      </w:r>
      <w:r>
        <w:t xml:space="preserve"> </w:t>
      </w:r>
      <w:r>
        <w:rPr>
          <w:i/>
          <w:iCs/>
        </w:rPr>
        <w:t>Voir le fichier corrigé à télécharger.</w:t>
      </w:r>
    </w:p>
    <w:p w14:paraId="1EE05276" w14:textId="77777777" w:rsidR="004B37D9" w:rsidRDefault="00193472">
      <w:pPr>
        <w:jc w:val="center"/>
      </w:pPr>
      <w:r>
        <w:rPr>
          <w:noProof/>
        </w:rPr>
        <w:drawing>
          <wp:inline distT="0" distB="0" distL="0" distR="0" wp14:anchorId="1EE05392" wp14:editId="1EE05393">
            <wp:extent cx="1671320" cy="1275715"/>
            <wp:effectExtent l="0" t="0" r="5080" b="4445"/>
            <wp:docPr id="5066682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68279" name="Imag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71320" cy="1275715"/>
                    </a:xfrm>
                    <a:prstGeom prst="rect">
                      <a:avLst/>
                    </a:prstGeom>
                    <a:noFill/>
                    <a:ln>
                      <a:noFill/>
                    </a:ln>
                  </pic:spPr>
                </pic:pic>
              </a:graphicData>
            </a:graphic>
          </wp:inline>
        </w:drawing>
      </w:r>
    </w:p>
    <w:p w14:paraId="1EE05277" w14:textId="77777777" w:rsidR="004B37D9" w:rsidRDefault="004B37D9">
      <w:pPr>
        <w:jc w:val="center"/>
      </w:pPr>
    </w:p>
    <w:p w14:paraId="1EE05278" w14:textId="77777777" w:rsidR="004B37D9" w:rsidRDefault="00193472">
      <w:pPr>
        <w:rPr>
          <w:rStyle w:val="Numero-Exercices"/>
        </w:rPr>
      </w:pPr>
      <w:r>
        <w:rPr>
          <w:rStyle w:val="Numero-Exercices"/>
        </w:rPr>
        <w:t>28</w:t>
      </w:r>
      <w:r>
        <w:t xml:space="preserve"> </w:t>
      </w:r>
      <w:r>
        <w:rPr>
          <w:i/>
          <w:iCs/>
        </w:rPr>
        <w:t>Voir le fichier corrigé à télécharger.</w:t>
      </w:r>
    </w:p>
    <w:p w14:paraId="1EE05279" w14:textId="77777777" w:rsidR="004B37D9" w:rsidRDefault="00193472">
      <w:pPr>
        <w:jc w:val="center"/>
      </w:pPr>
      <w:r>
        <w:rPr>
          <w:noProof/>
        </w:rPr>
        <w:drawing>
          <wp:inline distT="0" distB="0" distL="0" distR="0" wp14:anchorId="1EE05394" wp14:editId="44280F8A">
            <wp:extent cx="1609725" cy="1134110"/>
            <wp:effectExtent l="0" t="0" r="5715" b="8890"/>
            <wp:docPr id="149766600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66002" name="Imag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09725" cy="1134110"/>
                    </a:xfrm>
                    <a:prstGeom prst="rect">
                      <a:avLst/>
                    </a:prstGeom>
                    <a:noFill/>
                    <a:ln>
                      <a:noFill/>
                    </a:ln>
                  </pic:spPr>
                </pic:pic>
              </a:graphicData>
            </a:graphic>
          </wp:inline>
        </w:drawing>
      </w:r>
    </w:p>
    <w:p w14:paraId="1EE0527A" w14:textId="77777777" w:rsidR="004B37D9" w:rsidRDefault="004B37D9">
      <w:pPr>
        <w:jc w:val="center"/>
      </w:pPr>
    </w:p>
    <w:p w14:paraId="1EE0527B" w14:textId="77777777" w:rsidR="004B37D9" w:rsidRDefault="00193472">
      <w:r>
        <w:rPr>
          <w:rStyle w:val="Numero-Exercices"/>
        </w:rPr>
        <w:t>29</w:t>
      </w:r>
      <w:r>
        <w:t xml:space="preserve"> Maxime a correctement placé le point A’.</w:t>
      </w:r>
    </w:p>
    <w:p w14:paraId="1EE0527C" w14:textId="77777777" w:rsidR="004B37D9" w:rsidRDefault="004B37D9"/>
    <w:p w14:paraId="1EE0527D" w14:textId="77777777" w:rsidR="004B37D9" w:rsidRDefault="00193472">
      <w:pPr>
        <w:rPr>
          <w:i/>
          <w:iCs/>
        </w:rPr>
      </w:pPr>
      <w:r>
        <w:rPr>
          <w:rStyle w:val="Numero-Exercices"/>
        </w:rPr>
        <w:t>30</w:t>
      </w:r>
      <w:r>
        <w:t xml:space="preserve"> </w:t>
      </w:r>
      <w:r>
        <w:rPr>
          <w:i/>
          <w:iCs/>
        </w:rPr>
        <w:t>Voir le fichier corrigé à télécharger.</w:t>
      </w:r>
    </w:p>
    <w:p w14:paraId="1EE0527E" w14:textId="77777777" w:rsidR="004B37D9" w:rsidRDefault="004B37D9">
      <w:pPr>
        <w:rPr>
          <w:i/>
          <w:iCs/>
        </w:rPr>
      </w:pPr>
    </w:p>
    <w:p w14:paraId="1EE0527F" w14:textId="77777777" w:rsidR="004B37D9" w:rsidRDefault="00193472">
      <w:pPr>
        <w:jc w:val="center"/>
      </w:pPr>
      <w:r>
        <w:rPr>
          <w:noProof/>
        </w:rPr>
        <w:drawing>
          <wp:inline distT="0" distB="0" distL="0" distR="0" wp14:anchorId="1EE05396" wp14:editId="1EE05397">
            <wp:extent cx="1866900" cy="1231900"/>
            <wp:effectExtent l="0" t="0" r="7620" b="2540"/>
            <wp:docPr id="142849656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96560" name="Imag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66900" cy="1231900"/>
                    </a:xfrm>
                    <a:prstGeom prst="rect">
                      <a:avLst/>
                    </a:prstGeom>
                    <a:noFill/>
                    <a:ln>
                      <a:noFill/>
                    </a:ln>
                  </pic:spPr>
                </pic:pic>
              </a:graphicData>
            </a:graphic>
          </wp:inline>
        </w:drawing>
      </w:r>
    </w:p>
    <w:p w14:paraId="1EE05280" w14:textId="77777777" w:rsidR="004B37D9" w:rsidRDefault="004B37D9">
      <w:pPr>
        <w:jc w:val="center"/>
      </w:pPr>
    </w:p>
    <w:p w14:paraId="1EE05282" w14:textId="77777777" w:rsidR="004B37D9" w:rsidRDefault="004B37D9">
      <w:pPr>
        <w:jc w:val="center"/>
      </w:pPr>
    </w:p>
    <w:p w14:paraId="1EE05283" w14:textId="77777777" w:rsidR="004B37D9" w:rsidRDefault="004B37D9">
      <w:pPr>
        <w:jc w:val="center"/>
      </w:pPr>
    </w:p>
    <w:p w14:paraId="1EE05284" w14:textId="77777777" w:rsidR="004B37D9" w:rsidRDefault="004B37D9">
      <w:pPr>
        <w:jc w:val="both"/>
      </w:pPr>
    </w:p>
    <w:p w14:paraId="1EE05285" w14:textId="77777777" w:rsidR="004B37D9" w:rsidRDefault="00193472">
      <w:pPr>
        <w:rPr>
          <w:rStyle w:val="Numero-Exercices"/>
        </w:rPr>
      </w:pPr>
      <w:r>
        <w:rPr>
          <w:rStyle w:val="Numero-Exercices"/>
        </w:rPr>
        <w:t>31</w:t>
      </w:r>
      <w:r>
        <w:t xml:space="preserve"> </w:t>
      </w:r>
      <w:r>
        <w:rPr>
          <w:i/>
          <w:iCs/>
        </w:rPr>
        <w:t>Voir le fichier corrigé à télécharger.</w:t>
      </w:r>
    </w:p>
    <w:p w14:paraId="1EE05286" w14:textId="77777777" w:rsidR="004B37D9" w:rsidRDefault="00193472">
      <w:r>
        <w:rPr>
          <w:noProof/>
        </w:rPr>
        <w:drawing>
          <wp:inline distT="0" distB="0" distL="0" distR="0" wp14:anchorId="1EE05398" wp14:editId="112B45F9">
            <wp:extent cx="2477135" cy="1655445"/>
            <wp:effectExtent l="0" t="0" r="6985" b="5715"/>
            <wp:docPr id="106825262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52620" name="Imag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477135" cy="1655445"/>
                    </a:xfrm>
                    <a:prstGeom prst="rect">
                      <a:avLst/>
                    </a:prstGeom>
                    <a:noFill/>
                    <a:ln>
                      <a:noFill/>
                    </a:ln>
                  </pic:spPr>
                </pic:pic>
              </a:graphicData>
            </a:graphic>
          </wp:inline>
        </w:drawing>
      </w:r>
    </w:p>
    <w:p w14:paraId="427CAFD7" w14:textId="77777777" w:rsidR="005C6F61" w:rsidRDefault="005C6F61"/>
    <w:p w14:paraId="1EE05287" w14:textId="77777777" w:rsidR="004B37D9" w:rsidRDefault="00193472">
      <w:pPr>
        <w:pStyle w:val="Titre30"/>
      </w:pPr>
      <w:r>
        <w:t>Construire le symétrique d’une figure</w:t>
      </w:r>
    </w:p>
    <w:p w14:paraId="1EE05288" w14:textId="77777777" w:rsidR="004B37D9" w:rsidRDefault="00193472">
      <w:pPr>
        <w:rPr>
          <w:rStyle w:val="Numero-Exercices"/>
        </w:rPr>
      </w:pPr>
      <w:r>
        <w:rPr>
          <w:rStyle w:val="Numero-Exercices"/>
        </w:rPr>
        <w:t>32</w:t>
      </w:r>
    </w:p>
    <w:p w14:paraId="1EE05289" w14:textId="77777777" w:rsidR="004B37D9" w:rsidRDefault="00193472">
      <w:r>
        <w:rPr>
          <w:noProof/>
        </w:rPr>
        <w:drawing>
          <wp:inline distT="0" distB="0" distL="0" distR="0" wp14:anchorId="1EE0539A" wp14:editId="1F86CB20">
            <wp:extent cx="2092325" cy="1876425"/>
            <wp:effectExtent l="0" t="0" r="10795" b="13335"/>
            <wp:docPr id="44180053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00533" name="Imag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92325" cy="1876425"/>
                    </a:xfrm>
                    <a:prstGeom prst="rect">
                      <a:avLst/>
                    </a:prstGeom>
                    <a:noFill/>
                    <a:ln>
                      <a:noFill/>
                    </a:ln>
                  </pic:spPr>
                </pic:pic>
              </a:graphicData>
            </a:graphic>
          </wp:inline>
        </w:drawing>
      </w:r>
    </w:p>
    <w:p w14:paraId="1EE0528A" w14:textId="77777777" w:rsidR="004B37D9" w:rsidRDefault="004B37D9"/>
    <w:p w14:paraId="1EE0528B" w14:textId="77777777" w:rsidR="004B37D9" w:rsidRDefault="00193472">
      <w:pPr>
        <w:rPr>
          <w:rStyle w:val="Numero-Exercices"/>
        </w:rPr>
      </w:pPr>
      <w:r>
        <w:rPr>
          <w:rStyle w:val="Numero-Exercices"/>
        </w:rPr>
        <w:t>33</w:t>
      </w:r>
    </w:p>
    <w:p w14:paraId="1EE0528C" w14:textId="77777777" w:rsidR="004B37D9" w:rsidRDefault="00193472">
      <w:r>
        <w:rPr>
          <w:noProof/>
        </w:rPr>
        <w:drawing>
          <wp:inline distT="0" distB="0" distL="0" distR="0" wp14:anchorId="1EE0539C" wp14:editId="1EE0539D">
            <wp:extent cx="2368550" cy="1925955"/>
            <wp:effectExtent l="0" t="0" r="0" b="0"/>
            <wp:docPr id="207564817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48174" name="Imag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370537" cy="1927289"/>
                    </a:xfrm>
                    <a:prstGeom prst="rect">
                      <a:avLst/>
                    </a:prstGeom>
                    <a:noFill/>
                    <a:ln>
                      <a:noFill/>
                    </a:ln>
                  </pic:spPr>
                </pic:pic>
              </a:graphicData>
            </a:graphic>
          </wp:inline>
        </w:drawing>
      </w:r>
    </w:p>
    <w:p w14:paraId="1EE0528D" w14:textId="77777777" w:rsidR="004B37D9" w:rsidRDefault="004B37D9"/>
    <w:p w14:paraId="7CE9ACB0" w14:textId="77777777" w:rsidR="005C6F61" w:rsidRDefault="005C6F61"/>
    <w:p w14:paraId="1EE0528E" w14:textId="77777777" w:rsidR="004B37D9" w:rsidRDefault="00193472">
      <w:pPr>
        <w:pStyle w:val="EXO-Titre-Rubrique"/>
        <w:spacing w:before="120"/>
        <w:rPr>
          <w:lang w:val="fr-FR"/>
        </w:rPr>
      </w:pPr>
      <w:r>
        <w:rPr>
          <w:lang w:val="fr-FR"/>
        </w:rPr>
        <w:t>Utiliser les propriétés de conservation des longueurs et des mesures d’angles</w:t>
      </w:r>
    </w:p>
    <w:p w14:paraId="1EE0528F" w14:textId="77777777" w:rsidR="004B37D9" w:rsidRDefault="00193472">
      <w:pPr>
        <w:spacing w:beforeLines="100" w:before="240" w:line="260" w:lineRule="auto"/>
        <w:jc w:val="both"/>
      </w:pPr>
      <w:r>
        <w:rPr>
          <w:rStyle w:val="Numero-Exercices"/>
        </w:rPr>
        <w:t>34</w:t>
      </w:r>
      <w:r>
        <w:t xml:space="preserve"> Les segments [FG] et [OC] sont symétriques par rapport à (d).</w:t>
      </w:r>
    </w:p>
    <w:p w14:paraId="1EE05290" w14:textId="77777777" w:rsidR="004B37D9" w:rsidRDefault="00193472">
      <w:pPr>
        <w:jc w:val="both"/>
      </w:pPr>
      <w:r>
        <w:rPr>
          <w:b/>
          <w:bCs/>
        </w:rPr>
        <w:t>Propriété :</w:t>
      </w:r>
      <w:r>
        <w:t xml:space="preserve"> La symétrie axiale conserve la longueur des segments.</w:t>
      </w:r>
    </w:p>
    <w:p w14:paraId="1EE05291" w14:textId="77777777" w:rsidR="004B37D9" w:rsidRDefault="00193472">
      <w:pPr>
        <w:jc w:val="both"/>
      </w:pPr>
      <w:r>
        <w:t>Donc FG = OC = 9,6 cm.</w:t>
      </w:r>
    </w:p>
    <w:p w14:paraId="1EE05292" w14:textId="77777777" w:rsidR="004B37D9" w:rsidRDefault="004B37D9">
      <w:pPr>
        <w:jc w:val="both"/>
      </w:pPr>
    </w:p>
    <w:p w14:paraId="1EE05294" w14:textId="77777777" w:rsidR="004B37D9" w:rsidRDefault="00193472">
      <w:pPr>
        <w:jc w:val="both"/>
      </w:pPr>
      <w:r>
        <w:rPr>
          <w:rStyle w:val="Numero-Exercices"/>
        </w:rPr>
        <w:lastRenderedPageBreak/>
        <w:t>35</w:t>
      </w:r>
      <w:r>
        <w:t xml:space="preserve"> Les angles </w:t>
      </w:r>
      <m:oMath>
        <m:acc>
          <m:accPr>
            <m:ctrlPr>
              <w:rPr>
                <w:rFonts w:ascii="Cambria Math" w:hAnsi="Cambria Math"/>
              </w:rPr>
            </m:ctrlPr>
          </m:accPr>
          <m:e>
            <m:r>
              <m:rPr>
                <m:sty m:val="p"/>
              </m:rPr>
              <w:rPr>
                <w:rFonts w:ascii="Cambria Math" w:hAnsi="Cambria Math"/>
              </w:rPr>
              <m:t xml:space="preserve">TFJ </m:t>
            </m:r>
          </m:e>
        </m:acc>
      </m:oMath>
      <w:r>
        <w:t xml:space="preserve"> et </w:t>
      </w:r>
      <m:oMath>
        <m:acc>
          <m:accPr>
            <m:ctrlPr>
              <w:rPr>
                <w:rFonts w:ascii="Cambria Math" w:hAnsi="Cambria Math"/>
              </w:rPr>
            </m:ctrlPr>
          </m:accPr>
          <m:e>
            <m:r>
              <m:rPr>
                <m:sty m:val="p"/>
              </m:rPr>
              <w:rPr>
                <w:rFonts w:ascii="Cambria Math" w:hAnsi="Cambria Math"/>
              </w:rPr>
              <m:t xml:space="preserve">CEH </m:t>
            </m:r>
          </m:e>
        </m:acc>
      </m:oMath>
      <w:r>
        <w:t>sont symétriques par rapport à (d).</w:t>
      </w:r>
    </w:p>
    <w:p w14:paraId="1EE05295" w14:textId="77777777" w:rsidR="004B37D9" w:rsidRDefault="00193472">
      <w:pPr>
        <w:jc w:val="both"/>
      </w:pPr>
      <w:r>
        <w:rPr>
          <w:b/>
          <w:bCs/>
        </w:rPr>
        <w:t>Propriété :</w:t>
      </w:r>
      <w:r>
        <w:t xml:space="preserve"> La symétrie axiale conserve la mesure des angles.</w:t>
      </w:r>
    </w:p>
    <w:p w14:paraId="1EE05296" w14:textId="77777777" w:rsidR="004B37D9" w:rsidRDefault="00193472">
      <w:r>
        <w:t xml:space="preserve">Donc </w:t>
      </w:r>
      <m:oMath>
        <m:acc>
          <m:accPr>
            <m:ctrlPr>
              <w:rPr>
                <w:rFonts w:ascii="Cambria Math" w:hAnsi="Cambria Math"/>
              </w:rPr>
            </m:ctrlPr>
          </m:accPr>
          <m:e>
            <m:r>
              <m:rPr>
                <m:sty m:val="p"/>
              </m:rPr>
              <w:rPr>
                <w:rFonts w:ascii="Cambria Math" w:hAnsi="Cambria Math"/>
              </w:rPr>
              <m:t xml:space="preserve">TFJ </m:t>
            </m:r>
          </m:e>
        </m:acc>
      </m:oMath>
      <w:r>
        <w:t xml:space="preserve"> = </w:t>
      </w:r>
      <m:oMath>
        <m:acc>
          <m:accPr>
            <m:ctrlPr>
              <w:rPr>
                <w:rFonts w:ascii="Cambria Math" w:hAnsi="Cambria Math"/>
              </w:rPr>
            </m:ctrlPr>
          </m:accPr>
          <m:e>
            <m:r>
              <m:rPr>
                <m:sty m:val="p"/>
              </m:rPr>
              <w:rPr>
                <w:rFonts w:ascii="Cambria Math" w:hAnsi="Cambria Math"/>
              </w:rPr>
              <m:t xml:space="preserve">CEH </m:t>
            </m:r>
          </m:e>
        </m:acc>
      </m:oMath>
      <w:r>
        <w:t>= 89°.</w:t>
      </w:r>
    </w:p>
    <w:p w14:paraId="3995FF89" w14:textId="77777777" w:rsidR="005C6F61" w:rsidRDefault="005C6F61"/>
    <w:p w14:paraId="1FCC852F" w14:textId="77777777" w:rsidR="005C6F61" w:rsidRDefault="005C6F61"/>
    <w:p w14:paraId="1EE05297" w14:textId="77777777" w:rsidR="004B37D9" w:rsidRDefault="00193472">
      <w:pPr>
        <w:pStyle w:val="Titre2"/>
        <w:spacing w:after="120"/>
      </w:pPr>
      <w:r>
        <w:t>Exercices d’entraînement</w:t>
      </w:r>
    </w:p>
    <w:p w14:paraId="1EE05298" w14:textId="77777777" w:rsidR="004B37D9" w:rsidRDefault="00193472">
      <w:pPr>
        <w:pStyle w:val="EXO-Titre-Rubrique"/>
        <w:spacing w:before="120"/>
        <w:rPr>
          <w:lang w:val="fr-FR"/>
        </w:rPr>
      </w:pPr>
      <w:r>
        <w:rPr>
          <w:lang w:val="fr-FR"/>
        </w:rPr>
        <w:t>La symétrie axiale</w:t>
      </w:r>
    </w:p>
    <w:p w14:paraId="1EE05299" w14:textId="77777777" w:rsidR="004B37D9" w:rsidRDefault="00193472">
      <w:pPr>
        <w:pStyle w:val="Titre-questions-flash"/>
        <w:spacing w:before="120" w:after="120"/>
        <w:rPr>
          <w:color w:val="21B9C9"/>
        </w:rPr>
      </w:pPr>
      <w:r>
        <w:rPr>
          <w:rFonts w:hint="eastAsia"/>
          <w:color w:val="21B9C9"/>
        </w:rPr>
        <w:t>Questions flash</w:t>
      </w:r>
    </w:p>
    <w:p w14:paraId="1EE0529A" w14:textId="77777777" w:rsidR="004B37D9" w:rsidRDefault="00193472">
      <w:r>
        <w:rPr>
          <w:rStyle w:val="Numero-Exercices"/>
        </w:rPr>
        <w:t>36</w:t>
      </w:r>
      <w:r>
        <w:t xml:space="preserve"> </w:t>
      </w:r>
      <w:r>
        <w:rPr>
          <w:rStyle w:val="Numero-Question"/>
        </w:rPr>
        <w:t>1. a.</w:t>
      </w:r>
      <w:r>
        <w:t xml:space="preserve"> Vrai.</w:t>
      </w:r>
    </w:p>
    <w:p w14:paraId="1EE0529B" w14:textId="77777777" w:rsidR="004B37D9" w:rsidRDefault="00193472">
      <w:pPr>
        <w:jc w:val="both"/>
      </w:pPr>
      <w:r>
        <w:rPr>
          <w:rStyle w:val="Numero-Question"/>
        </w:rPr>
        <w:t>b.</w:t>
      </w:r>
      <w:r>
        <w:t xml:space="preserve"> Faux (le pingouin 2 est plus petit que le pingouin 1).</w:t>
      </w:r>
    </w:p>
    <w:p w14:paraId="1EE0529C" w14:textId="77777777" w:rsidR="004B37D9" w:rsidRDefault="00193472">
      <w:pPr>
        <w:jc w:val="both"/>
      </w:pPr>
      <w:r>
        <w:rPr>
          <w:rStyle w:val="Numero-Question"/>
        </w:rPr>
        <w:t>2. a.</w:t>
      </w:r>
      <w:r>
        <w:t xml:space="preserve"> Le symétrique de U par rapport à la droite (d</w:t>
      </w:r>
      <w:r>
        <w:rPr>
          <w:vertAlign w:val="subscript"/>
        </w:rPr>
        <w:t>1</w:t>
      </w:r>
      <w:r>
        <w:t>) est le point F.</w:t>
      </w:r>
    </w:p>
    <w:p w14:paraId="1EE0529D" w14:textId="77777777" w:rsidR="004B37D9" w:rsidRDefault="00193472">
      <w:pPr>
        <w:jc w:val="both"/>
      </w:pPr>
      <w:r>
        <w:rPr>
          <w:rStyle w:val="Numero-Question"/>
        </w:rPr>
        <w:t>b.</w:t>
      </w:r>
      <w:r>
        <w:t xml:space="preserve"> Les points M et B sont symétriques par rapport à la droite (d</w:t>
      </w:r>
      <w:r>
        <w:rPr>
          <w:vertAlign w:val="subscript"/>
        </w:rPr>
        <w:t>1</w:t>
      </w:r>
      <w:r>
        <w:t>).</w:t>
      </w:r>
    </w:p>
    <w:p w14:paraId="1EE0529E" w14:textId="77777777" w:rsidR="004B37D9" w:rsidRDefault="00193472">
      <w:pPr>
        <w:jc w:val="both"/>
      </w:pPr>
      <w:r>
        <w:rPr>
          <w:rStyle w:val="Numero-Question"/>
        </w:rPr>
        <w:t>c.</w:t>
      </w:r>
      <w:r>
        <w:t xml:space="preserve"> Le symétrique de A par rapport à la droite (d</w:t>
      </w:r>
      <w:r>
        <w:rPr>
          <w:vertAlign w:val="subscript"/>
        </w:rPr>
        <w:t>2</w:t>
      </w:r>
      <w:r>
        <w:t>) est le point U.</w:t>
      </w:r>
    </w:p>
    <w:p w14:paraId="1EE0529F" w14:textId="77777777" w:rsidR="004B37D9" w:rsidRDefault="00193472">
      <w:pPr>
        <w:jc w:val="both"/>
      </w:pPr>
      <w:r>
        <w:rPr>
          <w:rStyle w:val="Numero-Question"/>
        </w:rPr>
        <w:t>d.</w:t>
      </w:r>
      <w:r>
        <w:t xml:space="preserve"> Le symétrique de E par rapport à la droite (d</w:t>
      </w:r>
      <w:r>
        <w:rPr>
          <w:vertAlign w:val="subscript"/>
        </w:rPr>
        <w:t>1</w:t>
      </w:r>
      <w:r>
        <w:t>) est le point H.</w:t>
      </w:r>
    </w:p>
    <w:p w14:paraId="1067047A" w14:textId="77777777" w:rsidR="005C6F61" w:rsidRDefault="005C6F61">
      <w:pPr>
        <w:jc w:val="both"/>
      </w:pPr>
    </w:p>
    <w:p w14:paraId="1EE052A0" w14:textId="77777777" w:rsidR="004B37D9" w:rsidRDefault="00193472">
      <w:pPr>
        <w:pStyle w:val="Titre30"/>
      </w:pPr>
      <w:r>
        <w:t>Symétrique d’un point</w:t>
      </w:r>
    </w:p>
    <w:p w14:paraId="1EE052A1" w14:textId="77777777" w:rsidR="004B37D9" w:rsidRDefault="00193472">
      <w:r>
        <w:rPr>
          <w:rStyle w:val="Numero-Exercices"/>
        </w:rPr>
        <w:t>37</w:t>
      </w:r>
      <w:r>
        <w:t xml:space="preserve"> </w:t>
      </w:r>
      <w:r>
        <w:rPr>
          <w:i/>
          <w:iCs/>
        </w:rPr>
        <w:t>Voir le fichier corrigé à télécharger.</w:t>
      </w:r>
    </w:p>
    <w:p w14:paraId="1EE052A2" w14:textId="77777777" w:rsidR="004B37D9" w:rsidRDefault="00193472">
      <w:pPr>
        <w:jc w:val="center"/>
      </w:pPr>
      <w:r>
        <w:rPr>
          <w:noProof/>
        </w:rPr>
        <w:drawing>
          <wp:inline distT="0" distB="0" distL="0" distR="0" wp14:anchorId="1EE0539E" wp14:editId="1EE0539F">
            <wp:extent cx="1781175" cy="1589405"/>
            <wp:effectExtent l="0" t="0" r="0" b="0"/>
            <wp:docPr id="168267183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71832" name="Imag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84520" cy="1592852"/>
                    </a:xfrm>
                    <a:prstGeom prst="rect">
                      <a:avLst/>
                    </a:prstGeom>
                    <a:noFill/>
                    <a:ln>
                      <a:noFill/>
                    </a:ln>
                  </pic:spPr>
                </pic:pic>
              </a:graphicData>
            </a:graphic>
          </wp:inline>
        </w:drawing>
      </w:r>
    </w:p>
    <w:p w14:paraId="1EE052A3" w14:textId="77777777" w:rsidR="004B37D9" w:rsidRDefault="004B37D9"/>
    <w:p w14:paraId="1EE052A4" w14:textId="77777777" w:rsidR="004B37D9" w:rsidRDefault="00193472">
      <w:pPr>
        <w:rPr>
          <w:rStyle w:val="Numero-Exercices"/>
        </w:rPr>
      </w:pPr>
      <w:r>
        <w:rPr>
          <w:rStyle w:val="Numero-Exercices"/>
        </w:rPr>
        <w:t>38</w:t>
      </w:r>
      <w:r>
        <w:t xml:space="preserve"> </w:t>
      </w:r>
      <w:r>
        <w:rPr>
          <w:i/>
          <w:iCs/>
        </w:rPr>
        <w:t>Voir le fichier corrigé à télécharger.</w:t>
      </w:r>
    </w:p>
    <w:p w14:paraId="1EE052A5" w14:textId="77777777" w:rsidR="004B37D9" w:rsidRDefault="00193472">
      <w:r>
        <w:rPr>
          <w:noProof/>
        </w:rPr>
        <w:drawing>
          <wp:inline distT="0" distB="0" distL="0" distR="0" wp14:anchorId="1EE053A0" wp14:editId="1EE053A1">
            <wp:extent cx="2677795" cy="1824990"/>
            <wp:effectExtent l="0" t="0" r="8255" b="3810"/>
            <wp:docPr id="205729146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91468" name="Imag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685388" cy="1830609"/>
                    </a:xfrm>
                    <a:prstGeom prst="rect">
                      <a:avLst/>
                    </a:prstGeom>
                    <a:noFill/>
                    <a:ln>
                      <a:noFill/>
                    </a:ln>
                  </pic:spPr>
                </pic:pic>
              </a:graphicData>
            </a:graphic>
          </wp:inline>
        </w:drawing>
      </w:r>
    </w:p>
    <w:p w14:paraId="1EE052A9" w14:textId="77777777" w:rsidR="004B37D9" w:rsidRDefault="00193472">
      <w:r>
        <w:rPr>
          <w:rStyle w:val="Numero-exercice-rose"/>
        </w:rPr>
        <w:t>39</w:t>
      </w:r>
      <w:r>
        <w:t xml:space="preserve">  </w:t>
      </w:r>
      <w:r>
        <w:rPr>
          <w:rStyle w:val="Numero-Question"/>
        </w:rPr>
        <w:t>1. et 2.</w:t>
      </w:r>
    </w:p>
    <w:p w14:paraId="1EE052AA" w14:textId="77777777" w:rsidR="004B37D9" w:rsidRDefault="004B37D9"/>
    <w:p w14:paraId="1EE052AB" w14:textId="77777777" w:rsidR="004B37D9" w:rsidRDefault="00193472">
      <w:pPr>
        <w:jc w:val="center"/>
      </w:pPr>
      <w:r>
        <w:rPr>
          <w:noProof/>
        </w:rPr>
        <w:drawing>
          <wp:inline distT="0" distB="0" distL="114300" distR="114300" wp14:anchorId="1EE053A2" wp14:editId="1EE053A3">
            <wp:extent cx="1273175" cy="1256665"/>
            <wp:effectExtent l="0" t="0" r="6985" b="8255"/>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pic:cNvPicPr>
                      <a:picLocks noChangeAspect="1"/>
                    </pic:cNvPicPr>
                  </pic:nvPicPr>
                  <pic:blipFill>
                    <a:blip r:embed="rId36"/>
                    <a:stretch>
                      <a:fillRect/>
                    </a:stretch>
                  </pic:blipFill>
                  <pic:spPr>
                    <a:xfrm>
                      <a:off x="0" y="0"/>
                      <a:ext cx="1273175" cy="1256665"/>
                    </a:xfrm>
                    <a:prstGeom prst="rect">
                      <a:avLst/>
                    </a:prstGeom>
                    <a:noFill/>
                    <a:ln>
                      <a:noFill/>
                    </a:ln>
                  </pic:spPr>
                </pic:pic>
              </a:graphicData>
            </a:graphic>
          </wp:inline>
        </w:drawing>
      </w:r>
    </w:p>
    <w:p w14:paraId="1EE052AC" w14:textId="77777777" w:rsidR="004B37D9" w:rsidRDefault="00193472">
      <w:pPr>
        <w:numPr>
          <w:ilvl w:val="0"/>
          <w:numId w:val="2"/>
        </w:numPr>
        <w:rPr>
          <w:rStyle w:val="Numero-Question"/>
        </w:rPr>
      </w:pPr>
      <w:r>
        <w:t>Le point A</w:t>
      </w:r>
      <w:r>
        <w:rPr>
          <w:vertAlign w:val="subscript"/>
        </w:rPr>
        <w:t>4</w:t>
      </w:r>
      <w:r>
        <w:t xml:space="preserve"> est confondu avec le point A.</w:t>
      </w:r>
    </w:p>
    <w:p w14:paraId="1EE052AD" w14:textId="77777777" w:rsidR="004B37D9" w:rsidRDefault="004B37D9"/>
    <w:p w14:paraId="1EE052AE" w14:textId="77777777" w:rsidR="004B37D9" w:rsidRDefault="00193472">
      <w:r>
        <w:rPr>
          <w:rStyle w:val="Numero-Exercices"/>
        </w:rPr>
        <w:t>40</w:t>
      </w:r>
      <w:r>
        <w:t xml:space="preserve"> Vrai. </w:t>
      </w:r>
    </w:p>
    <w:p w14:paraId="1EE052AF" w14:textId="77777777" w:rsidR="004B37D9" w:rsidRDefault="00193472">
      <w:pPr>
        <w:jc w:val="both"/>
      </w:pPr>
      <w:r>
        <w:t xml:space="preserve">On appelle C’ le symétrique du point C par rapport à (AB). La droite (AB) est la médiatrice de [CC’] donc (AB) est perpendiculaire à (CC’). Comme (d) est perpendiculaire à (AB) alors les droites (CC’) et (d) sont confondues. </w:t>
      </w:r>
    </w:p>
    <w:p w14:paraId="1EE052B0" w14:textId="77777777" w:rsidR="004B37D9" w:rsidRDefault="00193472">
      <w:r>
        <w:t>Donc C’appartient à la droite (d).</w:t>
      </w:r>
    </w:p>
    <w:p w14:paraId="1EE052B1" w14:textId="77777777" w:rsidR="004B37D9" w:rsidRDefault="004B37D9"/>
    <w:p w14:paraId="1EE052B2" w14:textId="77777777" w:rsidR="004B37D9" w:rsidRDefault="00193472">
      <w:r>
        <w:rPr>
          <w:rStyle w:val="Numero-Exercices"/>
        </w:rPr>
        <w:t>41</w:t>
      </w:r>
      <w:r>
        <w:t xml:space="preserve"> </w:t>
      </w:r>
    </w:p>
    <w:p w14:paraId="1EE052B3" w14:textId="77777777" w:rsidR="004B37D9" w:rsidRDefault="00193472">
      <w:r>
        <w:rPr>
          <w:noProof/>
        </w:rPr>
        <w:drawing>
          <wp:inline distT="0" distB="0" distL="0" distR="0" wp14:anchorId="1EE053A4" wp14:editId="1EE053A5">
            <wp:extent cx="2557145" cy="1369060"/>
            <wp:effectExtent l="0" t="0" r="3175" b="2540"/>
            <wp:docPr id="119474199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41991" name="Imag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557145" cy="1369060"/>
                    </a:xfrm>
                    <a:prstGeom prst="rect">
                      <a:avLst/>
                    </a:prstGeom>
                    <a:noFill/>
                    <a:ln>
                      <a:noFill/>
                    </a:ln>
                  </pic:spPr>
                </pic:pic>
              </a:graphicData>
            </a:graphic>
          </wp:inline>
        </w:drawing>
      </w:r>
    </w:p>
    <w:p w14:paraId="1EE052B4" w14:textId="77777777" w:rsidR="004B37D9" w:rsidRDefault="004B37D9"/>
    <w:p w14:paraId="1EE052B5" w14:textId="77777777" w:rsidR="004B37D9" w:rsidRDefault="00193472">
      <w:r>
        <w:rPr>
          <w:rStyle w:val="Numero-Exercices"/>
        </w:rPr>
        <w:t>42</w:t>
      </w:r>
      <w:r>
        <w:t xml:space="preserve"> </w:t>
      </w:r>
    </w:p>
    <w:p w14:paraId="1EE052B6" w14:textId="77777777" w:rsidR="004B37D9" w:rsidRDefault="00193472">
      <w:pPr>
        <w:jc w:val="center"/>
      </w:pPr>
      <w:r>
        <w:rPr>
          <w:noProof/>
        </w:rPr>
        <w:drawing>
          <wp:inline distT="0" distB="0" distL="0" distR="0" wp14:anchorId="1EE053A6" wp14:editId="1EE053A7">
            <wp:extent cx="1616075" cy="1174750"/>
            <wp:effectExtent l="0" t="0" r="14605" b="13970"/>
            <wp:docPr id="4185692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6928" name="Imag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616075" cy="1174750"/>
                    </a:xfrm>
                    <a:prstGeom prst="rect">
                      <a:avLst/>
                    </a:prstGeom>
                    <a:noFill/>
                    <a:ln>
                      <a:noFill/>
                    </a:ln>
                  </pic:spPr>
                </pic:pic>
              </a:graphicData>
            </a:graphic>
          </wp:inline>
        </w:drawing>
      </w:r>
    </w:p>
    <w:p w14:paraId="1EE052B7" w14:textId="77777777" w:rsidR="004B37D9" w:rsidRDefault="004B37D9"/>
    <w:p w14:paraId="78682395" w14:textId="77777777" w:rsidR="005C6F61" w:rsidRDefault="005C6F61"/>
    <w:p w14:paraId="1EE052B8" w14:textId="77777777" w:rsidR="004B37D9" w:rsidRDefault="00193472">
      <w:pPr>
        <w:pStyle w:val="EXO-Titre-Rubrique"/>
        <w:spacing w:before="120"/>
        <w:rPr>
          <w:lang w:val="fr-FR"/>
        </w:rPr>
      </w:pPr>
      <w:r>
        <w:rPr>
          <w:lang w:val="fr-FR"/>
        </w:rPr>
        <w:t>Les propriétés de la symétrie axiale</w:t>
      </w:r>
    </w:p>
    <w:p w14:paraId="1EE052B9" w14:textId="77777777" w:rsidR="004B37D9" w:rsidRDefault="00193472">
      <w:pPr>
        <w:pStyle w:val="Titre-questions-flash"/>
        <w:spacing w:before="120" w:after="120"/>
        <w:rPr>
          <w:color w:val="21B9C9"/>
        </w:rPr>
      </w:pPr>
      <w:r>
        <w:rPr>
          <w:color w:val="21B9C9"/>
        </w:rPr>
        <w:t>Questions flash</w:t>
      </w:r>
    </w:p>
    <w:p w14:paraId="1EE052BA" w14:textId="77777777" w:rsidR="004B37D9" w:rsidRDefault="00193472">
      <w:r>
        <w:rPr>
          <w:rStyle w:val="Numero-Exercices"/>
        </w:rPr>
        <w:t>43</w:t>
      </w:r>
      <w:r>
        <w:t xml:space="preserve"> </w:t>
      </w:r>
      <w:r>
        <w:rPr>
          <w:rStyle w:val="Numero-Question"/>
        </w:rPr>
        <w:t>1.</w:t>
      </w:r>
      <w:r>
        <w:t xml:space="preserve"> Le symétrique de [FA] par rapport à (d) est le segment [BR].</w:t>
      </w:r>
    </w:p>
    <w:p w14:paraId="1EE052BB" w14:textId="77777777" w:rsidR="004B37D9" w:rsidRDefault="00193472">
      <w:pPr>
        <w:rPr>
          <w:lang w:val="en-US"/>
        </w:rPr>
      </w:pPr>
      <w:r>
        <w:rPr>
          <w:rStyle w:val="Numero-Question"/>
          <w:lang w:val="en-US"/>
        </w:rPr>
        <w:t>2.</w:t>
      </w:r>
      <w:r>
        <w:rPr>
          <w:lang w:val="en-US"/>
        </w:rPr>
        <w:t xml:space="preserve"> </w:t>
      </w:r>
      <m:oMath>
        <m:acc>
          <m:accPr>
            <m:ctrlPr>
              <w:rPr>
                <w:rFonts w:ascii="Cambria Math" w:hAnsi="Cambria Math"/>
              </w:rPr>
            </m:ctrlPr>
          </m:accPr>
          <m:e>
            <m:r>
              <m:rPr>
                <m:sty m:val="p"/>
              </m:rPr>
              <w:rPr>
                <w:rFonts w:ascii="Cambria Math" w:hAnsi="Cambria Math"/>
                <w:lang w:val="en-US"/>
              </w:rPr>
              <m:t xml:space="preserve">ROB </m:t>
            </m:r>
          </m:e>
        </m:acc>
      </m:oMath>
      <w:r>
        <w:rPr>
          <w:lang w:val="en-US"/>
        </w:rPr>
        <w:t>= 46°</w:t>
      </w:r>
    </w:p>
    <w:p w14:paraId="1EE052BC" w14:textId="77777777" w:rsidR="004B37D9" w:rsidRDefault="00193472">
      <w:pPr>
        <w:rPr>
          <w:lang w:val="en-US"/>
        </w:rPr>
      </w:pPr>
      <w:r>
        <w:rPr>
          <w:rStyle w:val="Numero-Question"/>
          <w:lang w:val="en-US"/>
        </w:rPr>
        <w:t>3.</w:t>
      </w:r>
      <w:r>
        <w:rPr>
          <w:lang w:val="en-US"/>
        </w:rPr>
        <w:t xml:space="preserve"> BO = 4,2 cm</w:t>
      </w:r>
    </w:p>
    <w:p w14:paraId="1EE052BD" w14:textId="77777777" w:rsidR="004B37D9" w:rsidRDefault="00193472">
      <w:pPr>
        <w:rPr>
          <w:lang w:val="en-US"/>
        </w:rPr>
      </w:pPr>
      <w:r>
        <w:rPr>
          <w:rStyle w:val="Numero-Question"/>
          <w:lang w:val="en-US"/>
        </w:rPr>
        <w:t>4.</w:t>
      </w:r>
      <w:r>
        <w:rPr>
          <w:lang w:val="en-US"/>
        </w:rPr>
        <w:t xml:space="preserve"> </w:t>
      </w:r>
      <m:oMath>
        <m:acc>
          <m:accPr>
            <m:ctrlPr>
              <w:rPr>
                <w:rFonts w:ascii="Cambria Math" w:hAnsi="Cambria Math"/>
              </w:rPr>
            </m:ctrlPr>
          </m:accPr>
          <m:e>
            <m:r>
              <m:rPr>
                <m:sty m:val="p"/>
              </m:rPr>
              <w:rPr>
                <w:rFonts w:ascii="Cambria Math" w:hAnsi="Cambria Math"/>
                <w:lang w:val="en-US"/>
              </w:rPr>
              <m:t xml:space="preserve">RBO </m:t>
            </m:r>
          </m:e>
        </m:acc>
      </m:oMath>
      <w:r>
        <w:rPr>
          <w:lang w:val="en-US"/>
        </w:rPr>
        <w:t>= 26°</w:t>
      </w:r>
    </w:p>
    <w:p w14:paraId="1EE052BE" w14:textId="77777777" w:rsidR="004B37D9" w:rsidRPr="00084FF5" w:rsidRDefault="00193472">
      <w:r w:rsidRPr="00084FF5">
        <w:rPr>
          <w:rStyle w:val="Numero-Question"/>
        </w:rPr>
        <w:t>5.</w:t>
      </w:r>
      <w:r w:rsidRPr="00084FF5">
        <w:t xml:space="preserve"> OR =2 cm</w:t>
      </w:r>
    </w:p>
    <w:p w14:paraId="1EE052BF" w14:textId="77777777" w:rsidR="004B37D9" w:rsidRDefault="00193472">
      <w:pPr>
        <w:pStyle w:val="Titre30"/>
      </w:pPr>
      <w:r>
        <w:lastRenderedPageBreak/>
        <w:t>Symétrique d’un segment</w:t>
      </w:r>
    </w:p>
    <w:p w14:paraId="1EE052C0" w14:textId="77777777" w:rsidR="004B37D9" w:rsidRDefault="00193472">
      <w:pPr>
        <w:rPr>
          <w:rStyle w:val="Numero-Exercices"/>
        </w:rPr>
      </w:pPr>
      <w:r>
        <w:rPr>
          <w:rStyle w:val="Numero-exercice-rose"/>
        </w:rPr>
        <w:t>44</w:t>
      </w:r>
      <w:r>
        <w:t xml:space="preserve"> </w:t>
      </w:r>
      <w:r>
        <w:rPr>
          <w:i/>
          <w:iCs/>
        </w:rPr>
        <w:t>Voir le fichier corrigé à télécharger.</w:t>
      </w:r>
    </w:p>
    <w:p w14:paraId="1EE052C1" w14:textId="77777777" w:rsidR="004B37D9" w:rsidRDefault="00193472">
      <w:pPr>
        <w:jc w:val="center"/>
      </w:pPr>
      <w:r>
        <w:rPr>
          <w:noProof/>
        </w:rPr>
        <w:drawing>
          <wp:inline distT="0" distB="0" distL="114300" distR="114300" wp14:anchorId="1EE053A8" wp14:editId="1EE053A9">
            <wp:extent cx="2104390" cy="1939925"/>
            <wp:effectExtent l="0" t="0" r="10160" b="317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pic:cNvPicPr>
                      <a:picLocks noChangeAspect="1"/>
                    </pic:cNvPicPr>
                  </pic:nvPicPr>
                  <pic:blipFill>
                    <a:blip r:embed="rId39"/>
                    <a:stretch>
                      <a:fillRect/>
                    </a:stretch>
                  </pic:blipFill>
                  <pic:spPr>
                    <a:xfrm>
                      <a:off x="0" y="0"/>
                      <a:ext cx="2104390" cy="1939925"/>
                    </a:xfrm>
                    <a:prstGeom prst="rect">
                      <a:avLst/>
                    </a:prstGeom>
                    <a:noFill/>
                    <a:ln>
                      <a:noFill/>
                    </a:ln>
                  </pic:spPr>
                </pic:pic>
              </a:graphicData>
            </a:graphic>
          </wp:inline>
        </w:drawing>
      </w:r>
    </w:p>
    <w:p w14:paraId="1EE052C2" w14:textId="77777777" w:rsidR="004B37D9" w:rsidRDefault="004B37D9"/>
    <w:p w14:paraId="1EE052C3" w14:textId="77777777" w:rsidR="004B37D9" w:rsidRDefault="00193472">
      <w:pPr>
        <w:rPr>
          <w:i/>
          <w:iCs/>
        </w:rPr>
      </w:pPr>
      <w:r>
        <w:rPr>
          <w:rStyle w:val="Numero-Exercices"/>
        </w:rPr>
        <w:t>45</w:t>
      </w:r>
      <w:r>
        <w:t xml:space="preserve"> </w:t>
      </w:r>
      <w:r>
        <w:rPr>
          <w:i/>
          <w:iCs/>
        </w:rPr>
        <w:t>Voir le fichier corrigé à télécharger.</w:t>
      </w:r>
    </w:p>
    <w:p w14:paraId="1EE052C4" w14:textId="77777777" w:rsidR="004B37D9" w:rsidRDefault="00193472">
      <w:pPr>
        <w:jc w:val="center"/>
      </w:pPr>
      <w:r>
        <w:rPr>
          <w:noProof/>
        </w:rPr>
        <w:drawing>
          <wp:inline distT="0" distB="0" distL="0" distR="0" wp14:anchorId="1EE053AA" wp14:editId="5B5679AD">
            <wp:extent cx="1893570" cy="1722755"/>
            <wp:effectExtent l="0" t="0" r="0" b="0"/>
            <wp:docPr id="183615879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58798" name="Imag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6607" cy="1734276"/>
                    </a:xfrm>
                    <a:prstGeom prst="rect">
                      <a:avLst/>
                    </a:prstGeom>
                    <a:noFill/>
                    <a:ln>
                      <a:noFill/>
                    </a:ln>
                  </pic:spPr>
                </pic:pic>
              </a:graphicData>
            </a:graphic>
          </wp:inline>
        </w:drawing>
      </w:r>
    </w:p>
    <w:p w14:paraId="3BD6C6A9" w14:textId="77777777" w:rsidR="005C6F61" w:rsidRDefault="005C6F61">
      <w:pPr>
        <w:jc w:val="center"/>
      </w:pPr>
    </w:p>
    <w:p w14:paraId="1EE052C5" w14:textId="77777777" w:rsidR="004B37D9" w:rsidRDefault="00193472">
      <w:pPr>
        <w:pStyle w:val="EXO-Titre-Rubrique"/>
        <w:spacing w:before="120"/>
      </w:pPr>
      <w:r>
        <w:t>Symétrique d’une droite</w:t>
      </w:r>
    </w:p>
    <w:p w14:paraId="1EE052C6" w14:textId="77777777" w:rsidR="004B37D9" w:rsidRDefault="00193472">
      <w:pPr>
        <w:spacing w:beforeLines="100" w:before="240" w:line="260" w:lineRule="auto"/>
      </w:pPr>
      <w:r>
        <w:rPr>
          <w:rStyle w:val="Numero-Exercices"/>
        </w:rPr>
        <w:t>46</w:t>
      </w:r>
      <w:r>
        <w:t xml:space="preserve"> </w:t>
      </w:r>
    </w:p>
    <w:p w14:paraId="1EE052C7" w14:textId="77777777" w:rsidR="004B37D9" w:rsidRDefault="00193472">
      <w:pPr>
        <w:jc w:val="center"/>
      </w:pPr>
      <w:r>
        <w:rPr>
          <w:noProof/>
        </w:rPr>
        <w:drawing>
          <wp:inline distT="0" distB="0" distL="0" distR="0" wp14:anchorId="1EE053AC" wp14:editId="1EE053AD">
            <wp:extent cx="2089785" cy="1410970"/>
            <wp:effectExtent l="0" t="0" r="5715" b="0"/>
            <wp:docPr id="143931478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14782" name="Imag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091336" cy="1412181"/>
                    </a:xfrm>
                    <a:prstGeom prst="rect">
                      <a:avLst/>
                    </a:prstGeom>
                    <a:noFill/>
                    <a:ln>
                      <a:noFill/>
                    </a:ln>
                  </pic:spPr>
                </pic:pic>
              </a:graphicData>
            </a:graphic>
          </wp:inline>
        </w:drawing>
      </w:r>
    </w:p>
    <w:p w14:paraId="1EE052C8" w14:textId="77777777" w:rsidR="004B37D9" w:rsidRDefault="004B37D9">
      <w:pPr>
        <w:rPr>
          <w:rStyle w:val="Numero-Exercices"/>
        </w:rPr>
      </w:pPr>
    </w:p>
    <w:p w14:paraId="1EE052C9" w14:textId="77777777" w:rsidR="004B37D9" w:rsidRDefault="00193472">
      <w:r>
        <w:rPr>
          <w:rStyle w:val="Numero-Exercices"/>
        </w:rPr>
        <w:t>47</w:t>
      </w:r>
    </w:p>
    <w:p w14:paraId="1EE052CA" w14:textId="77777777" w:rsidR="004B37D9" w:rsidRDefault="00193472">
      <w:pPr>
        <w:jc w:val="center"/>
      </w:pPr>
      <w:r>
        <w:rPr>
          <w:noProof/>
        </w:rPr>
        <w:drawing>
          <wp:inline distT="0" distB="0" distL="0" distR="0" wp14:anchorId="1EE053AE" wp14:editId="37232BDC">
            <wp:extent cx="1931035" cy="1391285"/>
            <wp:effectExtent l="0" t="0" r="12065" b="18415"/>
            <wp:docPr id="52368311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83111" name="Imag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31035" cy="1391285"/>
                    </a:xfrm>
                    <a:prstGeom prst="rect">
                      <a:avLst/>
                    </a:prstGeom>
                    <a:noFill/>
                    <a:ln>
                      <a:noFill/>
                    </a:ln>
                  </pic:spPr>
                </pic:pic>
              </a:graphicData>
            </a:graphic>
          </wp:inline>
        </w:drawing>
      </w:r>
    </w:p>
    <w:p w14:paraId="1EE052CB" w14:textId="77777777" w:rsidR="004B37D9" w:rsidRDefault="004B37D9"/>
    <w:p w14:paraId="1EE052CC" w14:textId="77777777" w:rsidR="004B37D9" w:rsidRDefault="004B37D9"/>
    <w:p w14:paraId="1EE052CE" w14:textId="77777777" w:rsidR="004B37D9" w:rsidRDefault="00193472">
      <w:pPr>
        <w:pStyle w:val="EXO-Titre-Rubrique"/>
        <w:spacing w:before="120"/>
        <w:rPr>
          <w:lang w:val="fr-FR"/>
        </w:rPr>
      </w:pPr>
      <w:r>
        <w:rPr>
          <w:lang w:val="fr-FR"/>
        </w:rPr>
        <w:t>Symétrique d’un cercle</w:t>
      </w:r>
    </w:p>
    <w:p w14:paraId="1EE052CF" w14:textId="77777777" w:rsidR="004B37D9" w:rsidRDefault="00193472">
      <w:pPr>
        <w:spacing w:beforeLines="100" w:before="240" w:line="260" w:lineRule="auto"/>
      </w:pPr>
      <w:r>
        <w:rPr>
          <w:rStyle w:val="Numero-Exercices"/>
        </w:rPr>
        <w:t>48</w:t>
      </w:r>
      <w:r>
        <w:t xml:space="preserve"> </w:t>
      </w:r>
      <w:r>
        <w:rPr>
          <w:i/>
          <w:iCs/>
        </w:rPr>
        <w:t>Voir le fichier corrigé à télécharger.</w:t>
      </w:r>
    </w:p>
    <w:p w14:paraId="1EE052D0" w14:textId="77777777" w:rsidR="004B37D9" w:rsidRDefault="00193472">
      <w:r>
        <w:rPr>
          <w:noProof/>
        </w:rPr>
        <w:drawing>
          <wp:inline distT="0" distB="0" distL="0" distR="0" wp14:anchorId="1EE053B0" wp14:editId="1EE053B1">
            <wp:extent cx="2802255" cy="1360805"/>
            <wp:effectExtent l="0" t="0" r="17145" b="10795"/>
            <wp:docPr id="1164953848"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53848" name="Image 43"/>
                    <pic:cNvPicPr>
                      <a:picLocks noChangeAspect="1" noChangeArrowheads="1"/>
                    </pic:cNvPicPr>
                  </pic:nvPicPr>
                  <pic:blipFill>
                    <a:blip r:embed="rId43" cstate="print">
                      <a:extLst>
                        <a:ext uri="{28A0092B-C50C-407E-A947-70E740481C1C}">
                          <a14:useLocalDpi xmlns:a14="http://schemas.microsoft.com/office/drawing/2010/main" val="0"/>
                        </a:ext>
                      </a:extLst>
                    </a:blip>
                    <a:srcRect l="3045" r="3306"/>
                    <a:stretch>
                      <a:fillRect/>
                    </a:stretch>
                  </pic:blipFill>
                  <pic:spPr>
                    <a:xfrm>
                      <a:off x="0" y="0"/>
                      <a:ext cx="2802255" cy="1360805"/>
                    </a:xfrm>
                    <a:prstGeom prst="rect">
                      <a:avLst/>
                    </a:prstGeom>
                    <a:noFill/>
                    <a:ln>
                      <a:noFill/>
                    </a:ln>
                  </pic:spPr>
                </pic:pic>
              </a:graphicData>
            </a:graphic>
          </wp:inline>
        </w:drawing>
      </w:r>
    </w:p>
    <w:p w14:paraId="1EE052D1" w14:textId="77777777" w:rsidR="004B37D9" w:rsidRDefault="004B37D9"/>
    <w:p w14:paraId="1EE052D2" w14:textId="77777777" w:rsidR="004B37D9" w:rsidRDefault="00193472">
      <w:r>
        <w:rPr>
          <w:rStyle w:val="Numero-exercice-rose"/>
        </w:rPr>
        <w:t>49</w:t>
      </w:r>
      <w:r>
        <w:t xml:space="preserve"> </w:t>
      </w:r>
      <w:r>
        <w:rPr>
          <w:i/>
          <w:iCs/>
        </w:rPr>
        <w:t>Voir le fichier corrigé à télécharger.</w:t>
      </w:r>
    </w:p>
    <w:p w14:paraId="1EE052D3" w14:textId="77777777" w:rsidR="004B37D9" w:rsidRDefault="00193472">
      <w:r>
        <w:rPr>
          <w:noProof/>
        </w:rPr>
        <w:drawing>
          <wp:inline distT="0" distB="0" distL="114300" distR="114300" wp14:anchorId="1EE053B2" wp14:editId="1EE053B3">
            <wp:extent cx="2593340" cy="1969135"/>
            <wp:effectExtent l="0" t="0" r="16510" b="12065"/>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
                    <pic:cNvPicPr>
                      <a:picLocks noChangeAspect="1"/>
                    </pic:cNvPicPr>
                  </pic:nvPicPr>
                  <pic:blipFill>
                    <a:blip r:embed="rId44"/>
                    <a:stretch>
                      <a:fillRect/>
                    </a:stretch>
                  </pic:blipFill>
                  <pic:spPr>
                    <a:xfrm>
                      <a:off x="0" y="0"/>
                      <a:ext cx="2593340" cy="1969135"/>
                    </a:xfrm>
                    <a:prstGeom prst="rect">
                      <a:avLst/>
                    </a:prstGeom>
                    <a:noFill/>
                    <a:ln>
                      <a:noFill/>
                    </a:ln>
                  </pic:spPr>
                </pic:pic>
              </a:graphicData>
            </a:graphic>
          </wp:inline>
        </w:drawing>
      </w:r>
    </w:p>
    <w:p w14:paraId="1EE052D4" w14:textId="77777777" w:rsidR="004B37D9" w:rsidRDefault="004B37D9"/>
    <w:p w14:paraId="1EE052D5" w14:textId="77777777" w:rsidR="004B37D9" w:rsidRDefault="00193472">
      <w:pPr>
        <w:jc w:val="both"/>
      </w:pPr>
      <w:r>
        <w:rPr>
          <w:rStyle w:val="Numero-Exercices"/>
        </w:rPr>
        <w:t>50</w:t>
      </w:r>
      <w:r>
        <w:t xml:space="preserve"> Les deux élèves ont raison. Les deux cercles peuvent avoir 0 ou 1 ou 2 points en commun (voir exercice 49).</w:t>
      </w:r>
    </w:p>
    <w:p w14:paraId="1EE052D6" w14:textId="77777777" w:rsidR="004B37D9" w:rsidRDefault="004B37D9"/>
    <w:p w14:paraId="1EE052D7" w14:textId="77777777" w:rsidR="004B37D9" w:rsidRDefault="00193472">
      <w:pPr>
        <w:pStyle w:val="EXO-Titre-Rubrique"/>
        <w:spacing w:before="120"/>
      </w:pPr>
      <w:r>
        <w:t>Symétrique d’une figure</w:t>
      </w:r>
    </w:p>
    <w:p w14:paraId="1EE052D8" w14:textId="77777777" w:rsidR="004B37D9" w:rsidRDefault="00193472">
      <w:pPr>
        <w:spacing w:beforeLines="100" w:before="240" w:line="260" w:lineRule="auto"/>
        <w:rPr>
          <w:rStyle w:val="Numero-Exercices"/>
        </w:rPr>
      </w:pPr>
      <w:r>
        <w:rPr>
          <w:rStyle w:val="Numero-Exercices"/>
        </w:rPr>
        <w:t>51</w:t>
      </w:r>
    </w:p>
    <w:p w14:paraId="1EE052D9" w14:textId="77777777" w:rsidR="004B37D9" w:rsidRDefault="00193472">
      <w:pPr>
        <w:jc w:val="center"/>
      </w:pPr>
      <w:r>
        <w:rPr>
          <w:noProof/>
        </w:rPr>
        <w:drawing>
          <wp:inline distT="0" distB="0" distL="0" distR="0" wp14:anchorId="1EE053B4" wp14:editId="2CEA64A0">
            <wp:extent cx="1884680" cy="1607185"/>
            <wp:effectExtent l="0" t="0" r="1270" b="12065"/>
            <wp:docPr id="57879473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94736" name="Imag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884680" cy="1607185"/>
                    </a:xfrm>
                    <a:prstGeom prst="rect">
                      <a:avLst/>
                    </a:prstGeom>
                    <a:noFill/>
                    <a:ln>
                      <a:noFill/>
                    </a:ln>
                  </pic:spPr>
                </pic:pic>
              </a:graphicData>
            </a:graphic>
          </wp:inline>
        </w:drawing>
      </w:r>
    </w:p>
    <w:p w14:paraId="1EE052DA" w14:textId="77777777" w:rsidR="004B37D9" w:rsidRDefault="004B37D9">
      <w:pPr>
        <w:jc w:val="center"/>
      </w:pPr>
    </w:p>
    <w:p w14:paraId="1EE052DB" w14:textId="77777777" w:rsidR="004B37D9" w:rsidRDefault="00193472">
      <w:r>
        <w:rPr>
          <w:rStyle w:val="Numero-Exercices"/>
        </w:rPr>
        <w:t>52</w:t>
      </w:r>
      <w:r>
        <w:t xml:space="preserve"> </w:t>
      </w:r>
      <w:r>
        <w:rPr>
          <w:i/>
          <w:iCs/>
        </w:rPr>
        <w:t>Voir le fichier corrigé à télécharger.</w:t>
      </w:r>
    </w:p>
    <w:p w14:paraId="1EE052DC" w14:textId="77777777" w:rsidR="004B37D9" w:rsidRDefault="00193472">
      <w:r>
        <w:rPr>
          <w:noProof/>
        </w:rPr>
        <w:drawing>
          <wp:inline distT="0" distB="0" distL="0" distR="0" wp14:anchorId="1EE053B6" wp14:editId="1EE053B7">
            <wp:extent cx="2760980" cy="1175385"/>
            <wp:effectExtent l="0" t="0" r="1270" b="5715"/>
            <wp:docPr id="1144283641"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83641" name="Imag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760980" cy="1175385"/>
                    </a:xfrm>
                    <a:prstGeom prst="rect">
                      <a:avLst/>
                    </a:prstGeom>
                    <a:noFill/>
                    <a:ln>
                      <a:noFill/>
                    </a:ln>
                  </pic:spPr>
                </pic:pic>
              </a:graphicData>
            </a:graphic>
          </wp:inline>
        </w:drawing>
      </w:r>
    </w:p>
    <w:p w14:paraId="1EE052DD" w14:textId="77777777" w:rsidR="004B37D9" w:rsidRDefault="00193472">
      <w:pPr>
        <w:rPr>
          <w:rStyle w:val="Numero-Exercices"/>
        </w:rPr>
      </w:pPr>
      <w:r>
        <w:rPr>
          <w:rStyle w:val="Numero-Exercices"/>
        </w:rPr>
        <w:lastRenderedPageBreak/>
        <w:t>53</w:t>
      </w:r>
      <w:r>
        <w:t xml:space="preserve"> </w:t>
      </w:r>
      <w:r>
        <w:rPr>
          <w:i/>
          <w:iCs/>
        </w:rPr>
        <w:t>Voir le fichier corrigé à télécharger.</w:t>
      </w:r>
    </w:p>
    <w:p w14:paraId="1EE052DE" w14:textId="77777777" w:rsidR="004B37D9" w:rsidRDefault="00193472">
      <w:r>
        <w:rPr>
          <w:noProof/>
        </w:rPr>
        <w:drawing>
          <wp:inline distT="0" distB="0" distL="0" distR="0" wp14:anchorId="1EE053B8" wp14:editId="1CDEDDA9">
            <wp:extent cx="2435225" cy="2388870"/>
            <wp:effectExtent l="0" t="0" r="3175" b="0"/>
            <wp:docPr id="502318746"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8746" name="Imag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36698" cy="2390330"/>
                    </a:xfrm>
                    <a:prstGeom prst="rect">
                      <a:avLst/>
                    </a:prstGeom>
                    <a:noFill/>
                    <a:ln>
                      <a:noFill/>
                    </a:ln>
                  </pic:spPr>
                </pic:pic>
              </a:graphicData>
            </a:graphic>
          </wp:inline>
        </w:drawing>
      </w:r>
    </w:p>
    <w:p w14:paraId="1EE052DF" w14:textId="77777777" w:rsidR="004B37D9" w:rsidRDefault="004B37D9"/>
    <w:p w14:paraId="1EE052E0" w14:textId="77777777" w:rsidR="004B37D9" w:rsidRDefault="00193472">
      <w:pPr>
        <w:rPr>
          <w:rStyle w:val="Numero-Exercices"/>
        </w:rPr>
      </w:pPr>
      <w:r>
        <w:rPr>
          <w:rStyle w:val="Numero-Exercices"/>
        </w:rPr>
        <w:t>54</w:t>
      </w:r>
      <w:r>
        <w:t xml:space="preserve"> </w:t>
      </w:r>
      <w:r>
        <w:rPr>
          <w:i/>
          <w:iCs/>
        </w:rPr>
        <w:t>Voir le fichier corrigé à télécharger.</w:t>
      </w:r>
    </w:p>
    <w:p w14:paraId="1EE052E1" w14:textId="77777777" w:rsidR="004B37D9" w:rsidRDefault="00193472">
      <w:r>
        <w:rPr>
          <w:noProof/>
        </w:rPr>
        <w:drawing>
          <wp:inline distT="0" distB="0" distL="0" distR="0" wp14:anchorId="1EE053BA" wp14:editId="1EE053BB">
            <wp:extent cx="1931670" cy="1674495"/>
            <wp:effectExtent l="0" t="0" r="3810" b="1905"/>
            <wp:docPr id="1673104784"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04784" name="Imag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931670" cy="1674495"/>
                    </a:xfrm>
                    <a:prstGeom prst="rect">
                      <a:avLst/>
                    </a:prstGeom>
                    <a:noFill/>
                    <a:ln>
                      <a:noFill/>
                    </a:ln>
                  </pic:spPr>
                </pic:pic>
              </a:graphicData>
            </a:graphic>
          </wp:inline>
        </w:drawing>
      </w:r>
    </w:p>
    <w:p w14:paraId="1EE052E2" w14:textId="77777777" w:rsidR="004B37D9" w:rsidRDefault="00193472">
      <w:r>
        <w:rPr>
          <w:rStyle w:val="Numero-exercice-rose"/>
        </w:rPr>
        <w:t>55</w:t>
      </w:r>
    </w:p>
    <w:p w14:paraId="1EE052E3" w14:textId="77777777" w:rsidR="004B37D9" w:rsidRDefault="00193472">
      <w:r>
        <w:rPr>
          <w:noProof/>
        </w:rPr>
        <w:drawing>
          <wp:inline distT="0" distB="0" distL="114300" distR="114300" wp14:anchorId="1EE053BC" wp14:editId="1EE053BD">
            <wp:extent cx="2267585" cy="2005965"/>
            <wp:effectExtent l="0" t="0" r="3175" b="5715"/>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pic:cNvPicPr>
                      <a:picLocks noChangeAspect="1"/>
                    </pic:cNvPicPr>
                  </pic:nvPicPr>
                  <pic:blipFill>
                    <a:blip r:embed="rId49"/>
                    <a:stretch>
                      <a:fillRect/>
                    </a:stretch>
                  </pic:blipFill>
                  <pic:spPr>
                    <a:xfrm>
                      <a:off x="0" y="0"/>
                      <a:ext cx="2267585" cy="2005965"/>
                    </a:xfrm>
                    <a:prstGeom prst="rect">
                      <a:avLst/>
                    </a:prstGeom>
                    <a:noFill/>
                    <a:ln>
                      <a:noFill/>
                    </a:ln>
                  </pic:spPr>
                </pic:pic>
              </a:graphicData>
            </a:graphic>
          </wp:inline>
        </w:drawing>
      </w:r>
    </w:p>
    <w:p w14:paraId="1EE052E4" w14:textId="77777777" w:rsidR="004B37D9" w:rsidRDefault="00193472">
      <w:pPr>
        <w:rPr>
          <w:rStyle w:val="Numero-Exercices"/>
        </w:rPr>
      </w:pPr>
      <w:r>
        <w:rPr>
          <w:rStyle w:val="Numero-Exercices"/>
        </w:rPr>
        <w:t>56</w:t>
      </w:r>
    </w:p>
    <w:p w14:paraId="1EE052E5" w14:textId="77777777" w:rsidR="004B37D9" w:rsidRDefault="00193472">
      <w:pPr>
        <w:jc w:val="center"/>
      </w:pPr>
      <w:r>
        <w:rPr>
          <w:noProof/>
        </w:rPr>
        <w:drawing>
          <wp:inline distT="0" distB="0" distL="0" distR="0" wp14:anchorId="1EE053BE" wp14:editId="2E375C5B">
            <wp:extent cx="1667510" cy="1682115"/>
            <wp:effectExtent l="0" t="0" r="8890" b="13335"/>
            <wp:docPr id="425608418"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08418" name="Image 5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667510" cy="1682115"/>
                    </a:xfrm>
                    <a:prstGeom prst="rect">
                      <a:avLst/>
                    </a:prstGeom>
                    <a:noFill/>
                    <a:ln>
                      <a:noFill/>
                    </a:ln>
                  </pic:spPr>
                </pic:pic>
              </a:graphicData>
            </a:graphic>
          </wp:inline>
        </w:drawing>
      </w:r>
    </w:p>
    <w:p w14:paraId="1EE052E6" w14:textId="77777777" w:rsidR="004B37D9" w:rsidRDefault="004B37D9"/>
    <w:p w14:paraId="1EE052E7" w14:textId="77777777" w:rsidR="004B37D9" w:rsidRDefault="00193472">
      <w:pPr>
        <w:pStyle w:val="EXO-Titre-Rubrique"/>
        <w:spacing w:before="120"/>
        <w:rPr>
          <w:lang w:val="fr-FR"/>
        </w:rPr>
      </w:pPr>
      <w:r>
        <w:rPr>
          <w:lang w:val="fr-FR"/>
        </w:rPr>
        <w:t>Propriétés de conservation des longueurs et des mesures d’angles</w:t>
      </w:r>
    </w:p>
    <w:p w14:paraId="1EE052E8" w14:textId="77777777" w:rsidR="004B37D9" w:rsidRDefault="00193472">
      <w:pPr>
        <w:spacing w:beforeLines="100" w:before="240" w:line="260" w:lineRule="auto"/>
        <w:jc w:val="both"/>
      </w:pPr>
      <w:r>
        <w:rPr>
          <w:rStyle w:val="Numero-Exercices"/>
        </w:rPr>
        <w:t>57</w:t>
      </w:r>
      <w:r>
        <w:t xml:space="preserve"> </w:t>
      </w:r>
      <w:r>
        <w:rPr>
          <w:rStyle w:val="Numero-Question"/>
        </w:rPr>
        <w:t>1.</w:t>
      </w:r>
      <w:r>
        <w:t xml:space="preserve"> Les segments [EF] et [AC] sont symétriques par rapport à (d).</w:t>
      </w:r>
    </w:p>
    <w:p w14:paraId="1EE052E9" w14:textId="77777777" w:rsidR="004B37D9" w:rsidRDefault="00193472">
      <w:pPr>
        <w:jc w:val="both"/>
      </w:pPr>
      <w:r>
        <w:rPr>
          <w:b/>
          <w:bCs/>
        </w:rPr>
        <w:t>Propriété :</w:t>
      </w:r>
      <w:r>
        <w:t xml:space="preserve"> La symétrie axiale conserve la longueur des segments.</w:t>
      </w:r>
    </w:p>
    <w:p w14:paraId="1EE052EA" w14:textId="77777777" w:rsidR="004B37D9" w:rsidRDefault="00193472">
      <w:pPr>
        <w:jc w:val="both"/>
      </w:pPr>
      <w:r>
        <w:t>Donc EF = AC = 4,5 cm.</w:t>
      </w:r>
    </w:p>
    <w:p w14:paraId="1EE052EB" w14:textId="77777777" w:rsidR="004B37D9" w:rsidRDefault="00193472">
      <w:pPr>
        <w:jc w:val="both"/>
      </w:pPr>
      <w:r>
        <w:rPr>
          <w:rStyle w:val="Numero-Question"/>
        </w:rPr>
        <w:t>2.</w:t>
      </w:r>
      <w:r>
        <w:t xml:space="preserve"> Les segments [EB] et [BC] sont symétriques par rapport à (d).</w:t>
      </w:r>
    </w:p>
    <w:p w14:paraId="1EE052EC" w14:textId="77777777" w:rsidR="004B37D9" w:rsidRDefault="00193472">
      <w:pPr>
        <w:jc w:val="both"/>
      </w:pPr>
      <w:r>
        <w:rPr>
          <w:b/>
          <w:bCs/>
        </w:rPr>
        <w:t>Propriété :</w:t>
      </w:r>
      <w:r>
        <w:t xml:space="preserve"> La symétrie axiale conserve la longueur des segments.</w:t>
      </w:r>
    </w:p>
    <w:p w14:paraId="1EE052ED" w14:textId="77777777" w:rsidR="004B37D9" w:rsidRDefault="00193472">
      <w:pPr>
        <w:jc w:val="both"/>
      </w:pPr>
      <w:r>
        <w:t>Donc EB = BC = 7,5 cm.</w:t>
      </w:r>
    </w:p>
    <w:p w14:paraId="1EE052EE" w14:textId="77777777" w:rsidR="004B37D9" w:rsidRDefault="00193472">
      <w:pPr>
        <w:jc w:val="both"/>
      </w:pPr>
      <w:r>
        <w:rPr>
          <w:rStyle w:val="Numero-Question"/>
        </w:rPr>
        <w:t>3.</w:t>
      </w:r>
      <w:r>
        <w:t xml:space="preserve"> Les angles </w:t>
      </w:r>
      <m:oMath>
        <m:acc>
          <m:accPr>
            <m:ctrlPr>
              <w:rPr>
                <w:rFonts w:ascii="Cambria Math" w:hAnsi="Cambria Math"/>
              </w:rPr>
            </m:ctrlPr>
          </m:accPr>
          <m:e>
            <m:r>
              <m:rPr>
                <m:sty m:val="p"/>
              </m:rPr>
              <w:rPr>
                <w:rFonts w:ascii="Cambria Math" w:hAnsi="Cambria Math"/>
              </w:rPr>
              <m:t xml:space="preserve">EFB </m:t>
            </m:r>
          </m:e>
        </m:acc>
      </m:oMath>
      <w:r>
        <w:t xml:space="preserve"> et </w:t>
      </w:r>
      <m:oMath>
        <m:acc>
          <m:accPr>
            <m:ctrlPr>
              <w:rPr>
                <w:rFonts w:ascii="Cambria Math" w:hAnsi="Cambria Math"/>
              </w:rPr>
            </m:ctrlPr>
          </m:accPr>
          <m:e>
            <m:r>
              <m:rPr>
                <m:sty m:val="p"/>
              </m:rPr>
              <w:rPr>
                <w:rFonts w:ascii="Cambria Math" w:hAnsi="Cambria Math"/>
              </w:rPr>
              <m:t xml:space="preserve">CAB </m:t>
            </m:r>
          </m:e>
        </m:acc>
      </m:oMath>
      <w:r>
        <w:t>sont symétriques par rapport à (d).</w:t>
      </w:r>
    </w:p>
    <w:p w14:paraId="1EE052EF" w14:textId="77777777" w:rsidR="004B37D9" w:rsidRDefault="00193472">
      <w:pPr>
        <w:jc w:val="both"/>
      </w:pPr>
      <w:r>
        <w:rPr>
          <w:b/>
          <w:bCs/>
        </w:rPr>
        <w:t xml:space="preserve">Propriété : </w:t>
      </w:r>
      <w:r>
        <w:t>La symétrie axiale conserve la mesure des angles.</w:t>
      </w:r>
    </w:p>
    <w:p w14:paraId="1EE052F0" w14:textId="77777777" w:rsidR="004B37D9" w:rsidRDefault="00193472">
      <w:r>
        <w:t xml:space="preserve">Donc </w:t>
      </w:r>
      <m:oMath>
        <m:acc>
          <m:accPr>
            <m:ctrlPr>
              <w:rPr>
                <w:rFonts w:ascii="Cambria Math" w:hAnsi="Cambria Math"/>
              </w:rPr>
            </m:ctrlPr>
          </m:accPr>
          <m:e>
            <m:r>
              <m:rPr>
                <m:sty m:val="p"/>
              </m:rPr>
              <w:rPr>
                <w:rFonts w:ascii="Cambria Math" w:hAnsi="Cambria Math"/>
              </w:rPr>
              <m:t xml:space="preserve">EFB </m:t>
            </m:r>
          </m:e>
        </m:acc>
      </m:oMath>
      <w:r>
        <w:t xml:space="preserve"> = </w:t>
      </w:r>
      <m:oMath>
        <m:acc>
          <m:accPr>
            <m:ctrlPr>
              <w:rPr>
                <w:rFonts w:ascii="Cambria Math" w:hAnsi="Cambria Math"/>
              </w:rPr>
            </m:ctrlPr>
          </m:accPr>
          <m:e>
            <m:r>
              <m:rPr>
                <m:sty m:val="p"/>
              </m:rPr>
              <w:rPr>
                <w:rFonts w:ascii="Cambria Math" w:hAnsi="Cambria Math"/>
              </w:rPr>
              <m:t xml:space="preserve">CAB </m:t>
            </m:r>
          </m:e>
        </m:acc>
      </m:oMath>
      <w:r>
        <w:t xml:space="preserve"> = 90°.</w:t>
      </w:r>
    </w:p>
    <w:p w14:paraId="1EE052F1" w14:textId="77777777" w:rsidR="004B37D9" w:rsidRDefault="004B37D9"/>
    <w:p w14:paraId="1EE052F2" w14:textId="77777777" w:rsidR="004B37D9" w:rsidRDefault="00193472">
      <w:r>
        <w:rPr>
          <w:rStyle w:val="Numero-Exercices"/>
        </w:rPr>
        <w:t>58</w:t>
      </w:r>
      <w:r>
        <w:t xml:space="preserve">  </w:t>
      </w:r>
    </w:p>
    <w:p w14:paraId="1EE052F3" w14:textId="77777777" w:rsidR="004B37D9" w:rsidRDefault="00193472">
      <w:r>
        <w:rPr>
          <w:noProof/>
        </w:rPr>
        <w:drawing>
          <wp:inline distT="0" distB="0" distL="0" distR="0" wp14:anchorId="1EE053C0" wp14:editId="6AA7460D">
            <wp:extent cx="2760980" cy="2119630"/>
            <wp:effectExtent l="0" t="0" r="1270" b="0"/>
            <wp:docPr id="104208646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86464" name="Image 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60980" cy="2119630"/>
                    </a:xfrm>
                    <a:prstGeom prst="rect">
                      <a:avLst/>
                    </a:prstGeom>
                    <a:noFill/>
                    <a:ln>
                      <a:noFill/>
                    </a:ln>
                  </pic:spPr>
                </pic:pic>
              </a:graphicData>
            </a:graphic>
          </wp:inline>
        </w:drawing>
      </w:r>
    </w:p>
    <w:p w14:paraId="1EE052F4" w14:textId="77777777" w:rsidR="004B37D9" w:rsidRDefault="00193472">
      <w:pPr>
        <w:jc w:val="both"/>
      </w:pPr>
      <w:r>
        <w:rPr>
          <w:rStyle w:val="Numero-Question"/>
        </w:rPr>
        <w:t>1.</w:t>
      </w:r>
      <w:r>
        <w:t xml:space="preserve"> [AB] et [A’B’] sont symétriques par rapport à la droite (d</w:t>
      </w:r>
      <w:r>
        <w:rPr>
          <w:vertAlign w:val="subscript"/>
        </w:rPr>
        <w:t>3</w:t>
      </w:r>
      <w:r>
        <w:t>), donc AB = 36 m.</w:t>
      </w:r>
    </w:p>
    <w:p w14:paraId="1EE052F5" w14:textId="77777777" w:rsidR="004B37D9" w:rsidRDefault="00193472">
      <w:pPr>
        <w:jc w:val="both"/>
      </w:pPr>
      <w:r>
        <w:rPr>
          <w:rStyle w:val="Numero-Question"/>
        </w:rPr>
        <w:t>2.</w:t>
      </w:r>
      <w:r>
        <w:t xml:space="preserve"> </w:t>
      </w:r>
      <w:r>
        <w:sym w:font="Symbol" w:char="00B7"/>
      </w:r>
      <w:r>
        <w:t xml:space="preserve"> [A’M] et [MC’] sont symétriques par rapport à la droite (d</w:t>
      </w:r>
      <w:r>
        <w:rPr>
          <w:vertAlign w:val="subscript"/>
        </w:rPr>
        <w:t>1</w:t>
      </w:r>
      <w:r>
        <w:t xml:space="preserve">), </w:t>
      </w:r>
    </w:p>
    <w:p w14:paraId="1EE052F6" w14:textId="77777777" w:rsidR="004B37D9" w:rsidRDefault="00193472">
      <w:pPr>
        <w:jc w:val="both"/>
      </w:pPr>
      <w:r>
        <w:t xml:space="preserve">donc A’C’ = 53 </w:t>
      </w:r>
      <w:r>
        <w:rPr>
          <w:rFonts w:ascii="Arial" w:hAnsi="Arial" w:cs="Arial"/>
        </w:rPr>
        <w:t>×</w:t>
      </w:r>
      <w:r>
        <w:t xml:space="preserve"> 2 = 106 m.</w:t>
      </w:r>
    </w:p>
    <w:p w14:paraId="1EE052F7" w14:textId="77777777" w:rsidR="004B37D9" w:rsidRDefault="00193472">
      <w:pPr>
        <w:jc w:val="both"/>
      </w:pPr>
      <w:r>
        <w:sym w:font="Symbol" w:char="00B7"/>
      </w:r>
      <w:r>
        <w:t xml:space="preserve"> [AC] et [A’C’] sont symétriques par rapport à la droite (d</w:t>
      </w:r>
      <w:r>
        <w:rPr>
          <w:vertAlign w:val="subscript"/>
        </w:rPr>
        <w:t>3</w:t>
      </w:r>
      <w:r>
        <w:t>) donc AC = 106 m.</w:t>
      </w:r>
    </w:p>
    <w:p w14:paraId="1EE052F8" w14:textId="77777777" w:rsidR="004B37D9" w:rsidRDefault="004B37D9">
      <w:pPr>
        <w:jc w:val="both"/>
      </w:pPr>
    </w:p>
    <w:p w14:paraId="1EE052F9" w14:textId="77777777" w:rsidR="004B37D9" w:rsidRDefault="00193472">
      <w:pPr>
        <w:jc w:val="both"/>
      </w:pPr>
      <w:r>
        <w:rPr>
          <w:rStyle w:val="Numero-Exercices"/>
        </w:rPr>
        <w:t>59</w:t>
      </w:r>
      <w:r>
        <w:t xml:space="preserve"> </w:t>
      </w:r>
      <w:r>
        <w:rPr>
          <w:b/>
          <w:bCs/>
        </w:rPr>
        <w:sym w:font="Symbol" w:char="00B7"/>
      </w:r>
      <w:r>
        <w:rPr>
          <w:b/>
          <w:bCs/>
        </w:rPr>
        <w:t xml:space="preserve"> </w:t>
      </w:r>
      <w:r>
        <w:t>Cas 1 : Les figures sont fausses car les segments [BC] et [B’C’] n’ont pas la même longueur.</w:t>
      </w:r>
    </w:p>
    <w:p w14:paraId="1EE052FA" w14:textId="77777777" w:rsidR="004B37D9" w:rsidRDefault="00193472">
      <w:pPr>
        <w:jc w:val="both"/>
      </w:pPr>
      <w:r>
        <w:sym w:font="Symbol" w:char="00B7"/>
      </w:r>
      <w:r>
        <w:t xml:space="preserve"> Cas 2 : Les figures sont fausses car les angles </w:t>
      </w:r>
      <m:oMath>
        <m:acc>
          <m:accPr>
            <m:ctrlPr>
              <w:rPr>
                <w:rFonts w:ascii="Cambria Math" w:hAnsi="Cambria Math"/>
              </w:rPr>
            </m:ctrlPr>
          </m:accPr>
          <m:e>
            <m:r>
              <m:rPr>
                <m:sty m:val="p"/>
              </m:rPr>
              <w:rPr>
                <w:rFonts w:ascii="Cambria Math" w:hAnsi="Cambria Math"/>
              </w:rPr>
              <m:t xml:space="preserve">ABC </m:t>
            </m:r>
          </m:e>
        </m:acc>
        <m:r>
          <m:rPr>
            <m:sty m:val="p"/>
          </m:rPr>
          <w:rPr>
            <w:rFonts w:ascii="Cambria Math" w:hAnsi="Cambria Math"/>
          </w:rPr>
          <m:t xml:space="preserve"> </m:t>
        </m:r>
      </m:oMath>
      <w:r>
        <w:t xml:space="preserve">et </w:t>
      </w:r>
      <m:oMath>
        <m:acc>
          <m:accPr>
            <m:ctrlPr>
              <w:rPr>
                <w:rFonts w:ascii="Cambria Math" w:hAnsi="Cambria Math"/>
              </w:rPr>
            </m:ctrlPr>
          </m:accPr>
          <m:e>
            <m:r>
              <m:rPr>
                <m:sty m:val="p"/>
              </m:rPr>
              <w:rPr>
                <w:rFonts w:ascii="Cambria Math" w:hAnsi="Cambria Math"/>
              </w:rPr>
              <m:t xml:space="preserve">A'B'C' </m:t>
            </m:r>
          </m:e>
        </m:acc>
      </m:oMath>
      <w:r>
        <w:t>ne sont pas de la même mesure.</w:t>
      </w:r>
    </w:p>
    <w:p w14:paraId="1EE052FB" w14:textId="77777777" w:rsidR="004B37D9" w:rsidRDefault="004B37D9"/>
    <w:p w14:paraId="1EE052FC" w14:textId="77777777" w:rsidR="004B37D9" w:rsidRDefault="004B37D9"/>
    <w:p w14:paraId="1EE052FD" w14:textId="77777777" w:rsidR="004B37D9" w:rsidRDefault="00193472">
      <w:pPr>
        <w:rPr>
          <w:rStyle w:val="Numero-Exercices"/>
        </w:rPr>
      </w:pPr>
      <w:r>
        <w:rPr>
          <w:rStyle w:val="Numero-Exercices"/>
        </w:rPr>
        <w:lastRenderedPageBreak/>
        <w:t>60</w:t>
      </w:r>
    </w:p>
    <w:p w14:paraId="1EE052FE" w14:textId="77777777" w:rsidR="004B37D9" w:rsidRDefault="00193472">
      <w:pPr>
        <w:jc w:val="center"/>
      </w:pPr>
      <w:r>
        <w:rPr>
          <w:noProof/>
        </w:rPr>
        <w:drawing>
          <wp:inline distT="0" distB="0" distL="0" distR="0" wp14:anchorId="1EE053C2" wp14:editId="07693873">
            <wp:extent cx="2082297" cy="1876366"/>
            <wp:effectExtent l="0" t="0" r="0" b="0"/>
            <wp:docPr id="328695694"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95694" name="Image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086343" cy="1880012"/>
                    </a:xfrm>
                    <a:prstGeom prst="rect">
                      <a:avLst/>
                    </a:prstGeom>
                    <a:noFill/>
                    <a:ln>
                      <a:noFill/>
                    </a:ln>
                  </pic:spPr>
                </pic:pic>
              </a:graphicData>
            </a:graphic>
          </wp:inline>
        </w:drawing>
      </w:r>
    </w:p>
    <w:p w14:paraId="1EE052FF" w14:textId="77777777" w:rsidR="004B37D9" w:rsidRDefault="004B37D9"/>
    <w:p w14:paraId="1EE05300" w14:textId="77777777" w:rsidR="004B37D9" w:rsidRDefault="00193472">
      <w:pPr>
        <w:rPr>
          <w:rStyle w:val="Numero-Exercices"/>
        </w:rPr>
      </w:pPr>
      <w:r>
        <w:rPr>
          <w:rStyle w:val="Numero-Exercices"/>
        </w:rPr>
        <w:t>61</w:t>
      </w:r>
    </w:p>
    <w:p w14:paraId="1EE05301" w14:textId="77777777" w:rsidR="004B37D9" w:rsidRDefault="00193472">
      <w:pPr>
        <w:jc w:val="center"/>
      </w:pPr>
      <w:r>
        <w:rPr>
          <w:noProof/>
        </w:rPr>
        <w:drawing>
          <wp:inline distT="0" distB="0" distL="0" distR="0" wp14:anchorId="1EE053C4" wp14:editId="7C5FEF38">
            <wp:extent cx="1507490" cy="1475740"/>
            <wp:effectExtent l="0" t="0" r="16510" b="10160"/>
            <wp:docPr id="168377649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76496" name="Image 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507490" cy="1475740"/>
                    </a:xfrm>
                    <a:prstGeom prst="rect">
                      <a:avLst/>
                    </a:prstGeom>
                    <a:noFill/>
                    <a:ln>
                      <a:noFill/>
                    </a:ln>
                  </pic:spPr>
                </pic:pic>
              </a:graphicData>
            </a:graphic>
          </wp:inline>
        </w:drawing>
      </w:r>
    </w:p>
    <w:p w14:paraId="1EE05302" w14:textId="77777777" w:rsidR="004B37D9" w:rsidRDefault="00193472">
      <w:r>
        <w:rPr>
          <w:rStyle w:val="Numero-Question"/>
        </w:rPr>
        <w:t>3.</w:t>
      </w:r>
      <w:r>
        <w:t xml:space="preserve"> EB = AB – AE = 7 – 3 = 4 cm.</w:t>
      </w:r>
    </w:p>
    <w:p w14:paraId="1EE05303" w14:textId="77777777" w:rsidR="004B37D9" w:rsidRDefault="00193472">
      <w:pPr>
        <w:jc w:val="both"/>
      </w:pPr>
      <w:r>
        <w:t>Les segments [EB] et [EB’] sont symétriques par rapport à (EC).</w:t>
      </w:r>
    </w:p>
    <w:p w14:paraId="1EE05304" w14:textId="77777777" w:rsidR="004B37D9" w:rsidRDefault="00193472">
      <w:pPr>
        <w:jc w:val="both"/>
      </w:pPr>
      <w:r>
        <w:rPr>
          <w:b/>
          <w:bCs/>
        </w:rPr>
        <w:t>Propriété :</w:t>
      </w:r>
      <w:r>
        <w:t xml:space="preserve"> La symétrie axiale conserve la longueur des segments.</w:t>
      </w:r>
    </w:p>
    <w:p w14:paraId="1EE05305" w14:textId="77777777" w:rsidR="004B37D9" w:rsidRDefault="00193472">
      <w:r>
        <w:t>Donc EB’ = EB = 4 cm.</w:t>
      </w:r>
    </w:p>
    <w:p w14:paraId="1EE05306" w14:textId="77777777" w:rsidR="004B37D9" w:rsidRDefault="004B37D9"/>
    <w:p w14:paraId="1EE05307" w14:textId="77777777" w:rsidR="004B37D9" w:rsidRDefault="00193472">
      <w:pPr>
        <w:pStyle w:val="Titre2"/>
        <w:spacing w:after="120"/>
      </w:pPr>
      <w:r>
        <w:t>Je fais le point</w:t>
      </w:r>
    </w:p>
    <w:p w14:paraId="1EE05308" w14:textId="77777777" w:rsidR="004B37D9" w:rsidRDefault="00193472">
      <w:pPr>
        <w:jc w:val="both"/>
        <w:rPr>
          <w:b/>
          <w:color w:val="7030A0"/>
        </w:rPr>
      </w:pPr>
      <w:r>
        <w:rPr>
          <w:rStyle w:val="Numero-exercice-rose"/>
        </w:rPr>
        <w:t>62</w:t>
      </w:r>
      <w:r>
        <w:t xml:space="preserve"> </w:t>
      </w:r>
      <w:r>
        <w:rPr>
          <w:b/>
          <w:color w:val="ED7D31"/>
        </w:rPr>
        <w:t>QCM bilan</w:t>
      </w:r>
      <w:r>
        <w:rPr>
          <w:b/>
          <w:color w:val="7030A0"/>
        </w:rPr>
        <w:tab/>
      </w:r>
    </w:p>
    <w:p w14:paraId="1EE05309" w14:textId="77777777" w:rsidR="004B37D9" w:rsidRDefault="00193472">
      <w:pPr>
        <w:spacing w:line="256" w:lineRule="auto"/>
        <w:rPr>
          <w:rFonts w:eastAsia="Calibri"/>
          <w:lang w:val="fr" w:eastAsia="zh-CN" w:bidi="ar"/>
        </w:rPr>
      </w:pPr>
      <w:r>
        <w:rPr>
          <w:rFonts w:ascii="Calibri" w:eastAsia="Calibri" w:hAnsi="Calibri" w:cs="Calibri" w:hint="eastAsia"/>
          <w:color w:val="21B9C9"/>
          <w:lang w:val="fr" w:eastAsia="zh-CN" w:bidi="ar"/>
        </w:rPr>
        <w:t>①</w:t>
      </w:r>
      <w:r>
        <w:rPr>
          <w:lang w:eastAsia="zh-CN"/>
        </w:rPr>
        <w:t>C</w:t>
      </w:r>
      <w:r>
        <w:rPr>
          <w:rFonts w:eastAsia="Calibri"/>
          <w:lang w:val="fr" w:eastAsia="zh-CN" w:bidi="ar"/>
        </w:rPr>
        <w:t xml:space="preserve"> ; </w:t>
      </w:r>
      <w:r>
        <w:rPr>
          <w:rFonts w:ascii="Calibri" w:eastAsia="Calibri" w:hAnsi="Calibri" w:cs="Calibri" w:hint="eastAsia"/>
          <w:color w:val="21B9C9"/>
          <w:lang w:val="fr" w:eastAsia="zh-CN" w:bidi="ar"/>
        </w:rPr>
        <w:t>②</w:t>
      </w:r>
      <w:r>
        <w:rPr>
          <w:lang w:val="fr" w:eastAsia="zh-CN"/>
        </w:rPr>
        <w:t xml:space="preserve">B ; </w:t>
      </w:r>
      <w:r>
        <w:rPr>
          <w:rFonts w:ascii="Calibri" w:eastAsia="Calibri" w:hAnsi="Calibri" w:cs="Calibri" w:hint="eastAsia"/>
          <w:color w:val="21B9C9"/>
          <w:lang w:val="fr" w:eastAsia="zh-CN" w:bidi="ar"/>
        </w:rPr>
        <w:t>③</w:t>
      </w:r>
      <w:r>
        <w:rPr>
          <w:lang w:eastAsia="zh-CN"/>
        </w:rPr>
        <w:t>A</w:t>
      </w:r>
      <w:r>
        <w:rPr>
          <w:lang w:val="fr" w:eastAsia="zh-CN"/>
        </w:rPr>
        <w:t xml:space="preserve"> ; </w:t>
      </w:r>
      <w:r>
        <w:rPr>
          <w:rFonts w:ascii="Calibri" w:eastAsia="Calibri" w:hAnsi="Calibri" w:cs="Calibri" w:hint="eastAsia"/>
          <w:color w:val="21B9C9"/>
          <w:lang w:val="fr" w:eastAsia="zh-CN" w:bidi="ar"/>
        </w:rPr>
        <w:t>④</w:t>
      </w:r>
      <w:r>
        <w:rPr>
          <w:lang w:eastAsia="zh-CN"/>
        </w:rPr>
        <w:t>C</w:t>
      </w:r>
      <w:r>
        <w:rPr>
          <w:lang w:val="fr" w:eastAsia="zh-CN"/>
        </w:rPr>
        <w:t> ;</w:t>
      </w:r>
      <w:r>
        <w:rPr>
          <w:lang w:eastAsia="zh-CN"/>
        </w:rPr>
        <w:t xml:space="preserve"> </w:t>
      </w:r>
      <w:r>
        <w:rPr>
          <w:rFonts w:ascii="Calibri" w:eastAsia="Calibri" w:hAnsi="Calibri" w:cs="Calibri" w:hint="eastAsia"/>
          <w:color w:val="21B9C9"/>
          <w:lang w:val="fr" w:eastAsia="zh-CN" w:bidi="ar"/>
        </w:rPr>
        <w:t>⑤</w:t>
      </w:r>
      <w:r>
        <w:rPr>
          <w:lang w:val="fr" w:eastAsia="zh-CN"/>
        </w:rPr>
        <w:t xml:space="preserve">C ; </w:t>
      </w:r>
      <w:r>
        <w:rPr>
          <w:rFonts w:ascii="Calibri" w:eastAsia="Calibri" w:hAnsi="Calibri" w:cs="Calibri" w:hint="eastAsia"/>
          <w:color w:val="21B9C9"/>
          <w:lang w:val="fr" w:eastAsia="zh-CN" w:bidi="ar"/>
        </w:rPr>
        <w:t>⑥</w:t>
      </w:r>
      <w:r>
        <w:rPr>
          <w:lang w:eastAsia="zh-CN"/>
        </w:rPr>
        <w:t>A.</w:t>
      </w:r>
      <w:r>
        <w:rPr>
          <w:rFonts w:eastAsia="Calibri"/>
          <w:lang w:val="fr" w:eastAsia="zh-CN" w:bidi="ar"/>
        </w:rPr>
        <w:t xml:space="preserve"> </w:t>
      </w:r>
    </w:p>
    <w:p w14:paraId="68ED38E8" w14:textId="77777777" w:rsidR="005C6F61" w:rsidRDefault="005C6F61">
      <w:pPr>
        <w:spacing w:line="256" w:lineRule="auto"/>
      </w:pPr>
    </w:p>
    <w:p w14:paraId="1EE0530A" w14:textId="77777777" w:rsidR="004B37D9" w:rsidRDefault="00193472">
      <w:pPr>
        <w:pStyle w:val="Titre2"/>
      </w:pPr>
      <w:r>
        <w:t xml:space="preserve">Jeux </w:t>
      </w:r>
    </w:p>
    <w:p w14:paraId="1EE0530B" w14:textId="77777777" w:rsidR="004B37D9" w:rsidRDefault="00193472">
      <w:pPr>
        <w:spacing w:beforeLines="50" w:before="120" w:line="260" w:lineRule="auto"/>
      </w:pPr>
      <w:r>
        <w:rPr>
          <w:rStyle w:val="Numero-Exercices"/>
        </w:rPr>
        <w:t>63</w:t>
      </w:r>
      <w:r>
        <w:t xml:space="preserve"> </w:t>
      </w:r>
    </w:p>
    <w:p w14:paraId="1EE0530C" w14:textId="77777777" w:rsidR="004B37D9" w:rsidRDefault="00193472">
      <w:pPr>
        <w:jc w:val="center"/>
      </w:pPr>
      <w:r>
        <w:rPr>
          <w:noProof/>
        </w:rPr>
        <w:drawing>
          <wp:inline distT="0" distB="0" distL="114300" distR="114300" wp14:anchorId="1EE053C6" wp14:editId="142E66E8">
            <wp:extent cx="2082297" cy="2097740"/>
            <wp:effectExtent l="0" t="0" r="0" b="0"/>
            <wp:docPr id="13" name="Image 13" descr="6eme_Chap10_jeux-ex63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6eme_Chap10_jeux-ex63 correction"/>
                    <pic:cNvPicPr>
                      <a:picLocks noChangeAspect="1"/>
                    </pic:cNvPicPr>
                  </pic:nvPicPr>
                  <pic:blipFill>
                    <a:blip r:embed="rId54"/>
                    <a:srcRect r="3437" b="4262"/>
                    <a:stretch>
                      <a:fillRect/>
                    </a:stretch>
                  </pic:blipFill>
                  <pic:spPr>
                    <a:xfrm>
                      <a:off x="0" y="0"/>
                      <a:ext cx="2090071" cy="2105571"/>
                    </a:xfrm>
                    <a:prstGeom prst="rect">
                      <a:avLst/>
                    </a:prstGeom>
                  </pic:spPr>
                </pic:pic>
              </a:graphicData>
            </a:graphic>
          </wp:inline>
        </w:drawing>
      </w:r>
    </w:p>
    <w:p w14:paraId="1EE0530D" w14:textId="77777777" w:rsidR="004B37D9" w:rsidRDefault="00193472">
      <w:pPr>
        <w:pStyle w:val="Titre2"/>
      </w:pPr>
      <w:r>
        <w:t>Résolution de problèmes</w:t>
      </w:r>
    </w:p>
    <w:p w14:paraId="1EE0530E" w14:textId="77777777" w:rsidR="004B37D9" w:rsidRDefault="00193472">
      <w:pPr>
        <w:spacing w:beforeLines="50" w:before="120" w:line="260" w:lineRule="auto"/>
      </w:pPr>
      <w:r>
        <w:rPr>
          <w:rStyle w:val="Numero-Exercices"/>
        </w:rPr>
        <w:t>64</w:t>
      </w:r>
      <w:r>
        <w:t xml:space="preserve"> </w:t>
      </w:r>
      <w:r>
        <w:rPr>
          <w:rStyle w:val="Numero-Question"/>
        </w:rPr>
        <w:t>1.</w:t>
      </w:r>
      <w:r>
        <w:t xml:space="preserve"> On peut lire : entrée </w:t>
      </w:r>
      <w:r>
        <w:tab/>
        <w:t>sortie</w:t>
      </w:r>
    </w:p>
    <w:p w14:paraId="1EE0530F" w14:textId="77777777" w:rsidR="004B37D9" w:rsidRDefault="00193472">
      <w:pPr>
        <w:jc w:val="both"/>
      </w:pPr>
      <w:r>
        <w:rPr>
          <w:rStyle w:val="Numero-Question"/>
        </w:rPr>
        <w:t>2.</w:t>
      </w:r>
      <w:r>
        <w:t xml:space="preserve"> On passe de l’un à l’autre par une symétrie axiale.</w:t>
      </w:r>
    </w:p>
    <w:p w14:paraId="1EE05310" w14:textId="77777777" w:rsidR="004B37D9" w:rsidRDefault="00193472">
      <w:pPr>
        <w:jc w:val="center"/>
      </w:pPr>
      <w:r>
        <w:rPr>
          <w:noProof/>
        </w:rPr>
        <w:drawing>
          <wp:inline distT="0" distB="0" distL="0" distR="0" wp14:anchorId="1EE053C8" wp14:editId="0DEDF1BF">
            <wp:extent cx="1792605" cy="398780"/>
            <wp:effectExtent l="0" t="0" r="5715" b="12700"/>
            <wp:docPr id="2137336058"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36058" name="Imag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792605" cy="398780"/>
                    </a:xfrm>
                    <a:prstGeom prst="rect">
                      <a:avLst/>
                    </a:prstGeom>
                    <a:noFill/>
                    <a:ln>
                      <a:noFill/>
                    </a:ln>
                  </pic:spPr>
                </pic:pic>
              </a:graphicData>
            </a:graphic>
          </wp:inline>
        </w:drawing>
      </w:r>
    </w:p>
    <w:p w14:paraId="1EE05311" w14:textId="77777777" w:rsidR="004B37D9" w:rsidRDefault="00193472">
      <w:r>
        <w:rPr>
          <w:rStyle w:val="Numero-Question"/>
        </w:rPr>
        <w:t>3.</w:t>
      </w:r>
      <w:r>
        <w:t xml:space="preserve"> Face à un miroir on peut lire : entrée sortie</w:t>
      </w:r>
    </w:p>
    <w:p w14:paraId="1EE05312" w14:textId="77777777" w:rsidR="004B37D9" w:rsidRDefault="004B37D9">
      <w:pPr>
        <w:rPr>
          <w:sz w:val="22"/>
          <w:szCs w:val="22"/>
        </w:rPr>
      </w:pPr>
    </w:p>
    <w:p w14:paraId="1EE05313" w14:textId="77777777" w:rsidR="004B37D9" w:rsidRDefault="00193472">
      <w:pPr>
        <w:rPr>
          <w:rStyle w:val="Numero-Exercices"/>
        </w:rPr>
      </w:pPr>
      <w:r>
        <w:rPr>
          <w:rStyle w:val="Numero-Exercices"/>
        </w:rPr>
        <w:t>65</w:t>
      </w:r>
    </w:p>
    <w:p w14:paraId="1EE05314" w14:textId="77777777" w:rsidR="004B37D9" w:rsidRDefault="00193472">
      <w:pPr>
        <w:jc w:val="center"/>
      </w:pPr>
      <w:r>
        <w:rPr>
          <w:noProof/>
        </w:rPr>
        <w:drawing>
          <wp:inline distT="0" distB="0" distL="0" distR="0" wp14:anchorId="1EE053CA" wp14:editId="1EE053CB">
            <wp:extent cx="1941830" cy="2113280"/>
            <wp:effectExtent l="0" t="0" r="1270" b="1270"/>
            <wp:docPr id="85620454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04544" name="Image 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941830" cy="2113280"/>
                    </a:xfrm>
                    <a:prstGeom prst="rect">
                      <a:avLst/>
                    </a:prstGeom>
                    <a:noFill/>
                    <a:ln>
                      <a:noFill/>
                    </a:ln>
                  </pic:spPr>
                </pic:pic>
              </a:graphicData>
            </a:graphic>
          </wp:inline>
        </w:drawing>
      </w:r>
    </w:p>
    <w:p w14:paraId="1EE05315" w14:textId="77777777" w:rsidR="004B37D9" w:rsidRDefault="004B37D9">
      <w:pPr>
        <w:rPr>
          <w:sz w:val="22"/>
          <w:szCs w:val="22"/>
        </w:rPr>
      </w:pPr>
    </w:p>
    <w:p w14:paraId="1EE05316" w14:textId="77777777" w:rsidR="004B37D9" w:rsidRDefault="00193472">
      <w:r>
        <w:rPr>
          <w:rStyle w:val="Numero-Exercices"/>
        </w:rPr>
        <w:t>66</w:t>
      </w:r>
      <w:r>
        <w:t xml:space="preserve"> </w:t>
      </w:r>
    </w:p>
    <w:p w14:paraId="1EE05317" w14:textId="77777777" w:rsidR="004B37D9" w:rsidRDefault="00193472">
      <w:r>
        <w:rPr>
          <w:noProof/>
        </w:rPr>
        <w:drawing>
          <wp:inline distT="0" distB="0" distL="0" distR="0" wp14:anchorId="1EE053CC" wp14:editId="1EE053CD">
            <wp:extent cx="2815590" cy="988695"/>
            <wp:effectExtent l="0" t="0" r="3810" b="1905"/>
            <wp:docPr id="545330936"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30936" name="Image 6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815590" cy="988695"/>
                    </a:xfrm>
                    <a:prstGeom prst="rect">
                      <a:avLst/>
                    </a:prstGeom>
                    <a:noFill/>
                    <a:ln>
                      <a:noFill/>
                    </a:ln>
                  </pic:spPr>
                </pic:pic>
              </a:graphicData>
            </a:graphic>
          </wp:inline>
        </w:drawing>
      </w:r>
    </w:p>
    <w:p w14:paraId="1EE05318" w14:textId="77777777" w:rsidR="004B37D9" w:rsidRDefault="004B37D9">
      <w:pPr>
        <w:rPr>
          <w:sz w:val="22"/>
          <w:szCs w:val="22"/>
        </w:rPr>
      </w:pPr>
    </w:p>
    <w:p w14:paraId="1EE05319" w14:textId="77777777" w:rsidR="004B37D9" w:rsidRDefault="00193472">
      <w:r>
        <w:rPr>
          <w:rStyle w:val="Numero-Exercices"/>
        </w:rPr>
        <w:t>67</w:t>
      </w:r>
      <w:r>
        <w:t xml:space="preserve"> (d) est un axe de symétrie de cette figure.</w:t>
      </w:r>
    </w:p>
    <w:p w14:paraId="1EE0531A" w14:textId="77777777" w:rsidR="004B37D9" w:rsidRDefault="00193472">
      <w:r>
        <w:t xml:space="preserve">Ainsi  : AP = AB = 1,5 cm ; </w:t>
      </w:r>
    </w:p>
    <w:p w14:paraId="1EE0531B" w14:textId="77777777" w:rsidR="004B37D9" w:rsidRDefault="00193472">
      <w:r>
        <w:t xml:space="preserve">CH = CD = 4,5 cm </w:t>
      </w:r>
    </w:p>
    <w:p w14:paraId="1EE0531C" w14:textId="77777777" w:rsidR="004B37D9" w:rsidRDefault="00193472">
      <w:r>
        <w:t>SM = SE = 1,5 cm ; BC = PC = 1,5 cm</w:t>
      </w:r>
    </w:p>
    <w:p w14:paraId="1EE0531D" w14:textId="77777777" w:rsidR="004B37D9" w:rsidRDefault="00193472">
      <w:r>
        <w:t>et DE = HM = 3 cm.</w:t>
      </w:r>
    </w:p>
    <w:p w14:paraId="1EE0531E" w14:textId="77777777" w:rsidR="004B37D9" w:rsidRDefault="00193472">
      <w:r>
        <w:t xml:space="preserve">(1,5 </w:t>
      </w:r>
      <w:r>
        <w:rPr>
          <w:rFonts w:ascii="Arial" w:hAnsi="Arial" w:cs="Arial"/>
        </w:rPr>
        <w:t>×</w:t>
      </w:r>
      <w:r>
        <w:t xml:space="preserve"> 6) + (4,5 </w:t>
      </w:r>
      <w:r>
        <w:rPr>
          <w:rFonts w:ascii="Arial" w:hAnsi="Arial" w:cs="Arial"/>
        </w:rPr>
        <w:t>×</w:t>
      </w:r>
      <w:r>
        <w:t xml:space="preserve"> 2) + (3 </w:t>
      </w:r>
      <w:r>
        <w:rPr>
          <w:rFonts w:ascii="Arial" w:hAnsi="Arial" w:cs="Arial"/>
        </w:rPr>
        <w:t>×</w:t>
      </w:r>
      <w:r>
        <w:t xml:space="preserve"> 2) = 9 + 9 +6 </w:t>
      </w:r>
    </w:p>
    <w:p w14:paraId="1EE0531F" w14:textId="77777777" w:rsidR="004B37D9" w:rsidRDefault="00193472">
      <w:pPr>
        <w:ind w:firstLineChars="1200" w:firstLine="2880"/>
      </w:pPr>
      <w:r>
        <w:t>= 24</w:t>
      </w:r>
    </w:p>
    <w:p w14:paraId="1EE05320" w14:textId="77777777" w:rsidR="004B37D9" w:rsidRDefault="00193472">
      <w:r>
        <w:t xml:space="preserve">Le périmètre de cette figure est égal à 24 cm. </w:t>
      </w:r>
    </w:p>
    <w:p w14:paraId="1EE05321" w14:textId="77777777" w:rsidR="004B37D9" w:rsidRDefault="004B37D9">
      <w:pPr>
        <w:rPr>
          <w:sz w:val="22"/>
          <w:szCs w:val="22"/>
        </w:rPr>
      </w:pPr>
    </w:p>
    <w:p w14:paraId="1EE05322" w14:textId="77777777" w:rsidR="004B37D9" w:rsidRDefault="00193472">
      <w:pPr>
        <w:jc w:val="both"/>
      </w:pPr>
      <w:r>
        <w:rPr>
          <w:rStyle w:val="Numero-Exercices"/>
        </w:rPr>
        <w:t>68</w:t>
      </w:r>
      <w:r>
        <w:t xml:space="preserve"> </w:t>
      </w:r>
      <w:r>
        <w:rPr>
          <w:rStyle w:val="Numero-Question"/>
        </w:rPr>
        <w:t>1.</w:t>
      </w:r>
      <w:r>
        <w:t xml:space="preserve"> </w:t>
      </w:r>
      <m:oMath>
        <m:acc>
          <m:accPr>
            <m:ctrlPr>
              <w:rPr>
                <w:rFonts w:ascii="Cambria Math" w:hAnsi="Cambria Math"/>
              </w:rPr>
            </m:ctrlPr>
          </m:accPr>
          <m:e>
            <m:r>
              <m:rPr>
                <m:sty m:val="p"/>
              </m:rPr>
              <w:rPr>
                <w:rFonts w:ascii="Cambria Math" w:hAnsi="Cambria Math"/>
              </w:rPr>
              <m:t xml:space="preserve">AOB </m:t>
            </m:r>
          </m:e>
        </m:acc>
        <m:r>
          <m:rPr>
            <m:sty m:val="p"/>
          </m:rPr>
          <w:rPr>
            <w:rFonts w:ascii="Cambria Math" w:hAnsi="Cambria Math"/>
          </w:rPr>
          <m:t xml:space="preserve"> </m:t>
        </m:r>
      </m:oMath>
      <w:r>
        <w:t xml:space="preserve">et </w:t>
      </w:r>
      <m:oMath>
        <m:acc>
          <m:accPr>
            <m:ctrlPr>
              <w:rPr>
                <w:rFonts w:ascii="Cambria Math" w:hAnsi="Cambria Math"/>
              </w:rPr>
            </m:ctrlPr>
          </m:accPr>
          <m:e>
            <m:r>
              <m:rPr>
                <m:sty m:val="p"/>
              </m:rPr>
              <w:rPr>
                <w:rFonts w:ascii="Cambria Math" w:hAnsi="Cambria Math"/>
              </w:rPr>
              <m:t xml:space="preserve">EOD </m:t>
            </m:r>
          </m:e>
        </m:acc>
      </m:oMath>
      <w:r>
        <w:t>sont symétriques par rapport à la droite (OC).</w:t>
      </w:r>
    </w:p>
    <w:p w14:paraId="1EE05323" w14:textId="77777777" w:rsidR="004B37D9" w:rsidRDefault="00193472">
      <w:pPr>
        <w:jc w:val="both"/>
      </w:pPr>
      <w:r>
        <w:t xml:space="preserve">La symétrie axiale conserve la mesure des angles. Ainsi  </w:t>
      </w:r>
      <m:oMath>
        <m:acc>
          <m:accPr>
            <m:ctrlPr>
              <w:rPr>
                <w:rFonts w:ascii="Cambria Math" w:hAnsi="Cambria Math"/>
              </w:rPr>
            </m:ctrlPr>
          </m:accPr>
          <m:e>
            <m:r>
              <m:rPr>
                <m:sty m:val="p"/>
              </m:rPr>
              <w:rPr>
                <w:rFonts w:ascii="Cambria Math" w:hAnsi="Cambria Math"/>
              </w:rPr>
              <m:t xml:space="preserve">AOB </m:t>
            </m:r>
          </m:e>
        </m:acc>
      </m:oMath>
      <w:r>
        <w:t xml:space="preserve">= </w:t>
      </w:r>
      <m:oMath>
        <m:acc>
          <m:accPr>
            <m:ctrlPr>
              <w:rPr>
                <w:rFonts w:ascii="Cambria Math" w:hAnsi="Cambria Math"/>
              </w:rPr>
            </m:ctrlPr>
          </m:accPr>
          <m:e>
            <m:r>
              <m:rPr>
                <m:sty m:val="p"/>
              </m:rPr>
              <w:rPr>
                <w:rFonts w:ascii="Cambria Math" w:hAnsi="Cambria Math"/>
              </w:rPr>
              <m:t xml:space="preserve">EOD </m:t>
            </m:r>
          </m:e>
        </m:acc>
      </m:oMath>
      <w:r>
        <w:t>= 27°.</w:t>
      </w:r>
    </w:p>
    <w:p w14:paraId="1EE05324" w14:textId="77777777" w:rsidR="004B37D9" w:rsidRDefault="00193472">
      <w:pPr>
        <w:jc w:val="both"/>
      </w:pPr>
      <w:r>
        <w:rPr>
          <w:rStyle w:val="Numero-Question"/>
        </w:rPr>
        <w:t>2.</w:t>
      </w:r>
      <w:r>
        <w:t xml:space="preserve"> </w:t>
      </w:r>
      <m:oMath>
        <m:acc>
          <m:accPr>
            <m:ctrlPr>
              <w:rPr>
                <w:rFonts w:ascii="Cambria Math" w:hAnsi="Cambria Math"/>
              </w:rPr>
            </m:ctrlPr>
          </m:accPr>
          <m:e>
            <m:r>
              <m:rPr>
                <m:sty m:val="p"/>
              </m:rPr>
              <w:rPr>
                <w:rFonts w:ascii="Cambria Math" w:hAnsi="Cambria Math"/>
              </w:rPr>
              <m:t xml:space="preserve">COD </m:t>
            </m:r>
          </m:e>
        </m:acc>
        <m:r>
          <m:rPr>
            <m:sty m:val="p"/>
          </m:rPr>
          <w:rPr>
            <w:rFonts w:ascii="Cambria Math" w:hAnsi="Cambria Math"/>
          </w:rPr>
          <m:t xml:space="preserve"> </m:t>
        </m:r>
      </m:oMath>
      <w:r>
        <w:t xml:space="preserve">et </w:t>
      </w:r>
      <m:oMath>
        <m:acc>
          <m:accPr>
            <m:ctrlPr>
              <w:rPr>
                <w:rFonts w:ascii="Cambria Math" w:hAnsi="Cambria Math"/>
              </w:rPr>
            </m:ctrlPr>
          </m:accPr>
          <m:e>
            <m:r>
              <m:rPr>
                <m:sty m:val="p"/>
              </m:rPr>
              <w:rPr>
                <w:rFonts w:ascii="Cambria Math" w:hAnsi="Cambria Math"/>
              </w:rPr>
              <m:t xml:space="preserve">BOC </m:t>
            </m:r>
          </m:e>
        </m:acc>
      </m:oMath>
      <w:r>
        <w:t xml:space="preserve">sont symétriques par rapport à la droite (OC). Donc </w:t>
      </w:r>
      <m:oMath>
        <m:acc>
          <m:accPr>
            <m:ctrlPr>
              <w:rPr>
                <w:rFonts w:ascii="Cambria Math" w:hAnsi="Cambria Math"/>
              </w:rPr>
            </m:ctrlPr>
          </m:accPr>
          <m:e>
            <m:r>
              <m:rPr>
                <m:sty m:val="p"/>
              </m:rPr>
              <w:rPr>
                <w:rFonts w:ascii="Cambria Math" w:hAnsi="Cambria Math"/>
              </w:rPr>
              <m:t xml:space="preserve">COD </m:t>
            </m:r>
          </m:e>
        </m:acc>
        <m:r>
          <m:rPr>
            <m:sty m:val="p"/>
          </m:rPr>
          <w:rPr>
            <w:rFonts w:ascii="Cambria Math" w:hAnsi="Cambria Math"/>
          </w:rPr>
          <m:t xml:space="preserve"> </m:t>
        </m:r>
      </m:oMath>
      <w:r>
        <w:t xml:space="preserve">= </w:t>
      </w:r>
      <m:oMath>
        <m:acc>
          <m:accPr>
            <m:ctrlPr>
              <w:rPr>
                <w:rFonts w:ascii="Cambria Math" w:hAnsi="Cambria Math"/>
              </w:rPr>
            </m:ctrlPr>
          </m:accPr>
          <m:e>
            <m:r>
              <m:rPr>
                <m:sty m:val="p"/>
              </m:rPr>
              <w:rPr>
                <w:rFonts w:ascii="Cambria Math" w:hAnsi="Cambria Math"/>
              </w:rPr>
              <m:t xml:space="preserve">BOC </m:t>
            </m:r>
          </m:e>
        </m:acc>
      </m:oMath>
      <w:r>
        <w:t>= 63°.</w:t>
      </w:r>
    </w:p>
    <w:p w14:paraId="1EE05325" w14:textId="77777777" w:rsidR="004B37D9" w:rsidRDefault="00000000">
      <w:pPr>
        <w:jc w:val="both"/>
      </w:pPr>
      <m:oMath>
        <m:acc>
          <m:accPr>
            <m:ctrlPr>
              <w:rPr>
                <w:rFonts w:ascii="Cambria Math" w:hAnsi="Cambria Math"/>
              </w:rPr>
            </m:ctrlPr>
          </m:accPr>
          <m:e>
            <m:r>
              <m:rPr>
                <m:sty m:val="p"/>
              </m:rPr>
              <w:rPr>
                <w:rFonts w:ascii="Cambria Math" w:hAnsi="Cambria Math"/>
              </w:rPr>
              <m:t xml:space="preserve">AOE </m:t>
            </m:r>
          </m:e>
        </m:acc>
      </m:oMath>
      <w:r w:rsidR="00193472">
        <w:t xml:space="preserve"> = 27° + 63° + 63° + 27° = 180°.</w:t>
      </w:r>
    </w:p>
    <w:p w14:paraId="1EE05326" w14:textId="77777777" w:rsidR="004B37D9" w:rsidRDefault="00193472">
      <w:pPr>
        <w:jc w:val="both"/>
      </w:pPr>
      <w:r>
        <w:t xml:space="preserve">Ainsi </w:t>
      </w:r>
      <m:oMath>
        <m:acc>
          <m:accPr>
            <m:ctrlPr>
              <w:rPr>
                <w:rFonts w:ascii="Cambria Math" w:hAnsi="Cambria Math"/>
              </w:rPr>
            </m:ctrlPr>
          </m:accPr>
          <m:e>
            <m:r>
              <m:rPr>
                <m:sty m:val="p"/>
              </m:rPr>
              <w:rPr>
                <w:rFonts w:ascii="Cambria Math" w:hAnsi="Cambria Math"/>
              </w:rPr>
              <m:t xml:space="preserve">AOE </m:t>
            </m:r>
          </m:e>
        </m:acc>
      </m:oMath>
      <w:r>
        <w:t xml:space="preserve"> est un angle plat donc les points A, O, E sont alignés.</w:t>
      </w:r>
    </w:p>
    <w:p w14:paraId="1EE05327" w14:textId="77777777" w:rsidR="004B37D9" w:rsidRDefault="00193472">
      <w:r>
        <w:rPr>
          <w:rStyle w:val="Numero-Exercices"/>
        </w:rPr>
        <w:lastRenderedPageBreak/>
        <w:t>69</w:t>
      </w:r>
      <w:r>
        <w:t xml:space="preserve">  La balle va entrer dans un trou.</w:t>
      </w:r>
    </w:p>
    <w:p w14:paraId="1EE05328" w14:textId="77777777" w:rsidR="004B37D9" w:rsidRDefault="00193472">
      <w:r>
        <w:rPr>
          <w:noProof/>
        </w:rPr>
        <w:drawing>
          <wp:inline distT="0" distB="0" distL="0" distR="0" wp14:anchorId="1EE053CE" wp14:editId="1EE053CF">
            <wp:extent cx="2422525" cy="1520825"/>
            <wp:effectExtent l="0" t="0" r="0" b="3175"/>
            <wp:docPr id="114859644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96441" name="Image 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425655" cy="1523007"/>
                    </a:xfrm>
                    <a:prstGeom prst="rect">
                      <a:avLst/>
                    </a:prstGeom>
                    <a:noFill/>
                    <a:ln>
                      <a:noFill/>
                    </a:ln>
                  </pic:spPr>
                </pic:pic>
              </a:graphicData>
            </a:graphic>
          </wp:inline>
        </w:drawing>
      </w:r>
    </w:p>
    <w:p w14:paraId="1EE05329" w14:textId="77777777" w:rsidR="004B37D9" w:rsidRDefault="004B37D9"/>
    <w:p w14:paraId="1EE0532A" w14:textId="77777777" w:rsidR="004B37D9" w:rsidRDefault="00193472">
      <w:r>
        <w:rPr>
          <w:rStyle w:val="Numero-Exercices"/>
        </w:rPr>
        <w:t>70</w:t>
      </w:r>
      <w:r>
        <w:t xml:space="preserve"> Pour obtenir ce napperon il faut plier une feuille en 4 et la découper ainsi :</w:t>
      </w:r>
    </w:p>
    <w:p w14:paraId="1EE0532B" w14:textId="77777777" w:rsidR="004B37D9" w:rsidRDefault="00193472">
      <w:pPr>
        <w:jc w:val="center"/>
      </w:pPr>
      <w:r>
        <w:rPr>
          <w:noProof/>
        </w:rPr>
        <w:drawing>
          <wp:inline distT="0" distB="0" distL="0" distR="0" wp14:anchorId="1EE053D0" wp14:editId="1EE053D1">
            <wp:extent cx="1074420" cy="1061085"/>
            <wp:effectExtent l="0" t="0" r="7620" b="5715"/>
            <wp:docPr id="8245360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3602" name="Image 7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74420" cy="1061085"/>
                    </a:xfrm>
                    <a:prstGeom prst="rect">
                      <a:avLst/>
                    </a:prstGeom>
                    <a:noFill/>
                    <a:ln>
                      <a:noFill/>
                    </a:ln>
                  </pic:spPr>
                </pic:pic>
              </a:graphicData>
            </a:graphic>
          </wp:inline>
        </w:drawing>
      </w:r>
    </w:p>
    <w:p w14:paraId="1EE0532C" w14:textId="77777777" w:rsidR="004B37D9" w:rsidRDefault="004B37D9"/>
    <w:p w14:paraId="1EE0532D" w14:textId="77777777" w:rsidR="004B37D9" w:rsidRDefault="00193472">
      <w:pPr>
        <w:rPr>
          <w:rStyle w:val="Numero-Question"/>
        </w:rPr>
      </w:pPr>
      <w:r>
        <w:rPr>
          <w:rStyle w:val="Numero-Question"/>
        </w:rPr>
        <w:t>Le défi :</w:t>
      </w:r>
    </w:p>
    <w:p w14:paraId="1EE0532E" w14:textId="77777777" w:rsidR="004B37D9" w:rsidRDefault="00193472">
      <w:pPr>
        <w:jc w:val="both"/>
        <w:rPr>
          <w:rFonts w:eastAsiaTheme="minorEastAsia"/>
          <w:color w:val="000000" w:themeColor="text1"/>
        </w:rPr>
      </w:pPr>
      <w:r>
        <w:rPr>
          <w:rFonts w:eastAsiaTheme="minorEastAsia"/>
          <w:color w:val="000000" w:themeColor="text1"/>
        </w:rPr>
        <w:t>Pour obtenir ce napperon, il faut plier la feuille carrée en suivant les droites rouges et découper la zone en rose.</w:t>
      </w:r>
    </w:p>
    <w:p w14:paraId="1EE0532F" w14:textId="77777777" w:rsidR="004B37D9" w:rsidRDefault="00193472">
      <w:pPr>
        <w:jc w:val="center"/>
      </w:pPr>
      <w:r>
        <w:rPr>
          <w:rFonts w:asciiTheme="minorHAnsi" w:eastAsiaTheme="minorEastAsia" w:hAnsiTheme="minorHAnsi" w:cstheme="minorHAnsi"/>
          <w:noProof/>
          <w:color w:val="000000" w:themeColor="text1"/>
          <w:sz w:val="22"/>
        </w:rPr>
        <w:drawing>
          <wp:inline distT="0" distB="0" distL="0" distR="0" wp14:anchorId="1EE053D2" wp14:editId="1EE053D3">
            <wp:extent cx="2207260" cy="2002790"/>
            <wp:effectExtent l="0" t="0" r="2540" b="8890"/>
            <wp:docPr id="2039384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84265" name="Image 1"/>
                    <pic:cNvPicPr>
                      <a:picLocks noChangeAspect="1"/>
                    </pic:cNvPicPr>
                  </pic:nvPicPr>
                  <pic:blipFill>
                    <a:blip r:embed="rId60"/>
                    <a:stretch>
                      <a:fillRect/>
                    </a:stretch>
                  </pic:blipFill>
                  <pic:spPr>
                    <a:xfrm>
                      <a:off x="0" y="0"/>
                      <a:ext cx="2207260" cy="2002790"/>
                    </a:xfrm>
                    <a:prstGeom prst="rect">
                      <a:avLst/>
                    </a:prstGeom>
                  </pic:spPr>
                </pic:pic>
              </a:graphicData>
            </a:graphic>
          </wp:inline>
        </w:drawing>
      </w:r>
    </w:p>
    <w:p w14:paraId="1EE05330" w14:textId="77777777" w:rsidR="004B37D9" w:rsidRDefault="00193472">
      <w:pPr>
        <w:jc w:val="both"/>
      </w:pPr>
      <w:r>
        <w:rPr>
          <w:rStyle w:val="Numero-Exercices"/>
        </w:rPr>
        <w:t>71</w:t>
      </w:r>
      <w:r>
        <w:t xml:space="preserve"> (d) est un axe de symétrie de ABCD.</w:t>
      </w:r>
    </w:p>
    <w:p w14:paraId="1EE05331" w14:textId="77777777" w:rsidR="004B37D9" w:rsidRDefault="00193472">
      <w:r>
        <w:t>La symétrie axiale conserve la mesure des angles.</w:t>
      </w:r>
    </w:p>
    <w:p w14:paraId="1EE05332" w14:textId="77777777" w:rsidR="004B37D9" w:rsidRDefault="00193472">
      <w:r>
        <w:t xml:space="preserve">Donc </w:t>
      </w:r>
      <m:oMath>
        <m:acc>
          <m:accPr>
            <m:ctrlPr>
              <w:rPr>
                <w:rFonts w:ascii="Cambria Math" w:hAnsi="Cambria Math"/>
              </w:rPr>
            </m:ctrlPr>
          </m:accPr>
          <m:e>
            <m:r>
              <m:rPr>
                <m:sty m:val="p"/>
              </m:rPr>
              <w:rPr>
                <w:rFonts w:ascii="Cambria Math" w:hAnsi="Cambria Math"/>
              </w:rPr>
              <m:t xml:space="preserve">CDA </m:t>
            </m:r>
          </m:e>
        </m:acc>
      </m:oMath>
      <w:r>
        <w:t xml:space="preserve">= 108° et </w:t>
      </w:r>
      <m:oMath>
        <m:acc>
          <m:accPr>
            <m:ctrlPr>
              <w:rPr>
                <w:rFonts w:ascii="Cambria Math" w:hAnsi="Cambria Math"/>
              </w:rPr>
            </m:ctrlPr>
          </m:accPr>
          <m:e>
            <m:r>
              <m:rPr>
                <m:sty m:val="p"/>
              </m:rPr>
              <w:rPr>
                <w:rFonts w:ascii="Cambria Math" w:hAnsi="Cambria Math"/>
              </w:rPr>
              <m:t xml:space="preserve">BCA </m:t>
            </m:r>
          </m:e>
        </m:acc>
      </m:oMath>
      <w:r>
        <w:t>= 45°.</w:t>
      </w:r>
    </w:p>
    <w:p w14:paraId="1EE05333" w14:textId="77777777" w:rsidR="004B37D9" w:rsidRDefault="00193472">
      <w:r>
        <w:t xml:space="preserve">Ainsi </w:t>
      </w:r>
      <m:oMath>
        <m:acc>
          <m:accPr>
            <m:ctrlPr>
              <w:rPr>
                <w:rFonts w:ascii="Cambria Math" w:hAnsi="Cambria Math"/>
              </w:rPr>
            </m:ctrlPr>
          </m:accPr>
          <m:e>
            <m:r>
              <m:rPr>
                <m:sty m:val="p"/>
              </m:rPr>
              <w:rPr>
                <w:rFonts w:ascii="Cambria Math" w:hAnsi="Cambria Math"/>
              </w:rPr>
              <m:t xml:space="preserve">BCD </m:t>
            </m:r>
          </m:e>
        </m:acc>
      </m:oMath>
      <w:r>
        <w:t>= 45 + 45 = 90°.</w:t>
      </w:r>
    </w:p>
    <w:p w14:paraId="1EE05334" w14:textId="77777777" w:rsidR="004B37D9" w:rsidRDefault="00000000">
      <m:oMath>
        <m:acc>
          <m:accPr>
            <m:ctrlPr>
              <w:rPr>
                <w:rFonts w:ascii="Cambria Math" w:hAnsi="Cambria Math"/>
              </w:rPr>
            </m:ctrlPr>
          </m:accPr>
          <m:e>
            <m:r>
              <m:rPr>
                <m:sty m:val="p"/>
              </m:rPr>
              <w:rPr>
                <w:rFonts w:ascii="Cambria Math" w:hAnsi="Cambria Math"/>
              </w:rPr>
              <m:t xml:space="preserve">DAC </m:t>
            </m:r>
          </m:e>
        </m:acc>
      </m:oMath>
      <w:r w:rsidR="00193472">
        <w:t xml:space="preserve"> = 27°, ainsi </w:t>
      </w:r>
      <m:oMath>
        <m:acc>
          <m:accPr>
            <m:ctrlPr>
              <w:rPr>
                <w:rFonts w:ascii="Cambria Math" w:hAnsi="Cambria Math"/>
              </w:rPr>
            </m:ctrlPr>
          </m:accPr>
          <m:e>
            <m:r>
              <m:rPr>
                <m:sty m:val="p"/>
              </m:rPr>
              <w:rPr>
                <w:rFonts w:ascii="Cambria Math" w:hAnsi="Cambria Math"/>
              </w:rPr>
              <m:t xml:space="preserve">BCD </m:t>
            </m:r>
          </m:e>
        </m:acc>
      </m:oMath>
      <w:r w:rsidR="00193472">
        <w:t xml:space="preserve"> = 27 + 27 = 54°.</w:t>
      </w:r>
    </w:p>
    <w:p w14:paraId="1EE05335" w14:textId="77777777" w:rsidR="004B37D9" w:rsidRDefault="00193472">
      <w:r>
        <w:t>90 + 108 + 54 + 108 = 360.</w:t>
      </w:r>
    </w:p>
    <w:p w14:paraId="1EE05336" w14:textId="77777777" w:rsidR="004B37D9" w:rsidRDefault="00193472">
      <w:pPr>
        <w:jc w:val="both"/>
      </w:pPr>
      <w:r>
        <w:t>La somme des mesures des 4 angles de ABCD est égale à 360°.</w:t>
      </w:r>
    </w:p>
    <w:p w14:paraId="1EE05337" w14:textId="77777777" w:rsidR="004B37D9" w:rsidRDefault="004B37D9"/>
    <w:p w14:paraId="1EE05338" w14:textId="77777777" w:rsidR="004B37D9" w:rsidRDefault="004B37D9"/>
    <w:p w14:paraId="1EE05339" w14:textId="77777777" w:rsidR="004B37D9" w:rsidRDefault="004B37D9"/>
    <w:p w14:paraId="1EE0533A" w14:textId="77777777" w:rsidR="004B37D9" w:rsidRDefault="004B37D9"/>
    <w:p w14:paraId="1EE0533B" w14:textId="77777777" w:rsidR="004B37D9" w:rsidRDefault="004B37D9"/>
    <w:p w14:paraId="1EE0533C" w14:textId="77777777" w:rsidR="004B37D9" w:rsidRDefault="00193472">
      <w:pPr>
        <w:rPr>
          <w:rStyle w:val="Numero-Exercices"/>
        </w:rPr>
      </w:pPr>
      <w:r>
        <w:rPr>
          <w:rStyle w:val="Numero-Exercices"/>
        </w:rPr>
        <w:t>72</w:t>
      </w:r>
    </w:p>
    <w:p w14:paraId="1EE0533D" w14:textId="77777777" w:rsidR="004B37D9" w:rsidRDefault="00193472">
      <w:r>
        <w:rPr>
          <w:noProof/>
        </w:rPr>
        <w:drawing>
          <wp:inline distT="0" distB="0" distL="0" distR="0" wp14:anchorId="1EE053D4" wp14:editId="1EE053D5">
            <wp:extent cx="2760980" cy="1823085"/>
            <wp:effectExtent l="0" t="0" r="1270" b="5715"/>
            <wp:docPr id="1421358870"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58870" name="Image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760980" cy="1823085"/>
                    </a:xfrm>
                    <a:prstGeom prst="rect">
                      <a:avLst/>
                    </a:prstGeom>
                    <a:noFill/>
                    <a:ln>
                      <a:noFill/>
                    </a:ln>
                  </pic:spPr>
                </pic:pic>
              </a:graphicData>
            </a:graphic>
          </wp:inline>
        </w:drawing>
      </w:r>
    </w:p>
    <w:p w14:paraId="1EE0533E" w14:textId="77777777" w:rsidR="004B37D9" w:rsidRDefault="004B37D9"/>
    <w:p w14:paraId="1EE0533F" w14:textId="77777777" w:rsidR="004B37D9" w:rsidRDefault="00193472">
      <w:r>
        <w:rPr>
          <w:rStyle w:val="Numero-Exercices"/>
        </w:rPr>
        <w:t>73</w:t>
      </w:r>
      <w:r>
        <w:rPr>
          <w:rStyle w:val="Numero-Question"/>
        </w:rPr>
        <w:t xml:space="preserve"> 1. </w:t>
      </w:r>
      <w:r>
        <w:t>Figure.</w:t>
      </w:r>
    </w:p>
    <w:p w14:paraId="1EE05340" w14:textId="77777777" w:rsidR="004B37D9" w:rsidRDefault="00193472">
      <w:r>
        <w:rPr>
          <w:noProof/>
        </w:rPr>
        <w:drawing>
          <wp:inline distT="0" distB="0" distL="0" distR="0" wp14:anchorId="1EE053D6" wp14:editId="4B86D032">
            <wp:extent cx="1847850" cy="1879600"/>
            <wp:effectExtent l="0" t="0" r="0" b="6350"/>
            <wp:docPr id="1704478889"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78889" name="Image 6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1849703" cy="1881595"/>
                    </a:xfrm>
                    <a:prstGeom prst="rect">
                      <a:avLst/>
                    </a:prstGeom>
                    <a:noFill/>
                    <a:ln>
                      <a:noFill/>
                    </a:ln>
                  </pic:spPr>
                </pic:pic>
              </a:graphicData>
            </a:graphic>
          </wp:inline>
        </w:drawing>
      </w:r>
    </w:p>
    <w:p w14:paraId="1EE05341" w14:textId="77777777" w:rsidR="004B37D9" w:rsidRDefault="00193472">
      <w:pPr>
        <w:jc w:val="both"/>
      </w:pPr>
      <w:r>
        <w:rPr>
          <w:rStyle w:val="Numero-Question"/>
        </w:rPr>
        <w:t>2.</w:t>
      </w:r>
      <w:r>
        <w:t xml:space="preserve"> A et A’ sont symétriques par rapport à (d) donc (AA’) et (d) sont perpendiculaires.</w:t>
      </w:r>
    </w:p>
    <w:p w14:paraId="1EE05342" w14:textId="77777777" w:rsidR="004B37D9" w:rsidRDefault="00193472">
      <w:pPr>
        <w:jc w:val="both"/>
      </w:pPr>
      <w:r>
        <w:t>C et C’sont symétriques par rapport à (d) donc (CC’) et (d) sont perpendiculaires.</w:t>
      </w:r>
    </w:p>
    <w:p w14:paraId="1EE05343" w14:textId="77777777" w:rsidR="004B37D9" w:rsidRDefault="00193472">
      <w:pPr>
        <w:jc w:val="both"/>
      </w:pPr>
      <w:r>
        <w:t>Or si deux droites sont perpendiculaires à une même droite alors les deux droites sont parallèles entre elles donc (AA’) et (CC’) sont parallèles.</w:t>
      </w:r>
    </w:p>
    <w:p w14:paraId="1EE05344" w14:textId="77777777" w:rsidR="004B37D9" w:rsidRDefault="004B37D9"/>
    <w:p w14:paraId="1EE05345" w14:textId="77777777" w:rsidR="004B37D9" w:rsidRDefault="00193472">
      <w:r>
        <w:rPr>
          <w:rStyle w:val="Numero-Exercices"/>
        </w:rPr>
        <w:t>74</w:t>
      </w:r>
      <w:r>
        <w:t xml:space="preserve"> Bob va s’arrêter sur le point H.</w:t>
      </w:r>
    </w:p>
    <w:p w14:paraId="1EE05346" w14:textId="77777777" w:rsidR="004B37D9" w:rsidRDefault="00193472">
      <w:r>
        <w:rPr>
          <w:noProof/>
        </w:rPr>
        <w:drawing>
          <wp:inline distT="0" distB="0" distL="0" distR="0" wp14:anchorId="1EE053D8" wp14:editId="1EE053D9">
            <wp:extent cx="2635885" cy="2063750"/>
            <wp:effectExtent l="0" t="0" r="0" b="0"/>
            <wp:docPr id="2064476234"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76234" name="Image 7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637168" cy="2064609"/>
                    </a:xfrm>
                    <a:prstGeom prst="rect">
                      <a:avLst/>
                    </a:prstGeom>
                    <a:noFill/>
                    <a:ln>
                      <a:noFill/>
                    </a:ln>
                  </pic:spPr>
                </pic:pic>
              </a:graphicData>
            </a:graphic>
          </wp:inline>
        </w:drawing>
      </w:r>
    </w:p>
    <w:p w14:paraId="1EE05347" w14:textId="77777777" w:rsidR="004B37D9" w:rsidRDefault="004B37D9"/>
    <w:p w14:paraId="1EE05348" w14:textId="77777777" w:rsidR="004B37D9" w:rsidRDefault="004B37D9"/>
    <w:p w14:paraId="1EE05349" w14:textId="77777777" w:rsidR="004B37D9" w:rsidRDefault="004B37D9"/>
    <w:p w14:paraId="1EE0534A" w14:textId="77777777" w:rsidR="004B37D9" w:rsidRDefault="004B37D9"/>
    <w:p w14:paraId="1EE0534B" w14:textId="77777777" w:rsidR="004B37D9" w:rsidRDefault="00193472">
      <w:r>
        <w:rPr>
          <w:rStyle w:val="Numero-Exercices"/>
        </w:rPr>
        <w:lastRenderedPageBreak/>
        <w:t>75</w:t>
      </w:r>
      <w:r>
        <w:rPr>
          <w:rStyle w:val="Numero-Question"/>
        </w:rPr>
        <w:t xml:space="preserve"> 1.</w:t>
      </w:r>
      <w:r>
        <w:t xml:space="preserve"> </w:t>
      </w:r>
      <w:r>
        <w:rPr>
          <w:rStyle w:val="Numero-Question"/>
        </w:rPr>
        <w:t>2.</w:t>
      </w:r>
      <w:r>
        <w:t xml:space="preserve"> </w:t>
      </w:r>
      <w:r>
        <w:rPr>
          <w:rStyle w:val="Numero-Question"/>
        </w:rPr>
        <w:t>3.</w:t>
      </w:r>
    </w:p>
    <w:p w14:paraId="1EE0534C" w14:textId="77777777" w:rsidR="004B37D9" w:rsidRDefault="00193472">
      <w:r>
        <w:rPr>
          <w:noProof/>
        </w:rPr>
        <w:drawing>
          <wp:inline distT="0" distB="0" distL="0" distR="0" wp14:anchorId="1EE053DA" wp14:editId="1EE053DB">
            <wp:extent cx="2286000" cy="1880870"/>
            <wp:effectExtent l="0" t="0" r="0" b="5080"/>
            <wp:docPr id="1819914122"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14122" name="Imag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287781" cy="1882724"/>
                    </a:xfrm>
                    <a:prstGeom prst="rect">
                      <a:avLst/>
                    </a:prstGeom>
                    <a:noFill/>
                    <a:ln>
                      <a:noFill/>
                    </a:ln>
                  </pic:spPr>
                </pic:pic>
              </a:graphicData>
            </a:graphic>
          </wp:inline>
        </w:drawing>
      </w:r>
    </w:p>
    <w:p w14:paraId="1EE0534D" w14:textId="77777777" w:rsidR="004B37D9" w:rsidRDefault="00193472">
      <w:pPr>
        <w:jc w:val="both"/>
      </w:pPr>
      <w:r>
        <w:rPr>
          <w:rStyle w:val="Numero-Question"/>
        </w:rPr>
        <w:t>4.</w:t>
      </w:r>
      <w:r>
        <w:t xml:space="preserve"> ABCD est un rectangle donc </w:t>
      </w:r>
    </w:p>
    <w:p w14:paraId="1EE0534E" w14:textId="77777777" w:rsidR="004B37D9" w:rsidRDefault="00193472">
      <w:pPr>
        <w:jc w:val="both"/>
      </w:pPr>
      <w:r>
        <w:t>AD = BC = 3 cm.</w:t>
      </w:r>
    </w:p>
    <w:p w14:paraId="1EE0534F" w14:textId="77777777" w:rsidR="004B37D9" w:rsidRDefault="00193472">
      <w:pPr>
        <w:jc w:val="both"/>
      </w:pPr>
      <w:r>
        <w:t>Les segments [DE] et [BC’] sont symétriques par rapport à (d).</w:t>
      </w:r>
    </w:p>
    <w:p w14:paraId="1EE05350" w14:textId="77777777" w:rsidR="004B37D9" w:rsidRDefault="00193472">
      <w:pPr>
        <w:jc w:val="both"/>
      </w:pPr>
      <w:r>
        <w:rPr>
          <w:b/>
          <w:bCs/>
        </w:rPr>
        <w:t>Propriété :</w:t>
      </w:r>
      <w:r>
        <w:t xml:space="preserve"> La symétrie axiale conserve la longueur des segments. </w:t>
      </w:r>
    </w:p>
    <w:p w14:paraId="1EE05351" w14:textId="77777777" w:rsidR="004B37D9" w:rsidRDefault="00193472">
      <w:pPr>
        <w:jc w:val="both"/>
      </w:pPr>
      <w:r>
        <w:t>Donc ED = BC = 3 cm.</w:t>
      </w:r>
    </w:p>
    <w:p w14:paraId="1EE05352" w14:textId="77777777" w:rsidR="004B37D9" w:rsidRDefault="00193472">
      <w:pPr>
        <w:jc w:val="both"/>
      </w:pPr>
      <w:r>
        <w:t>Ainsi ED = AD = 3 cm, donc le triangle ADE est isocèle en D.</w:t>
      </w:r>
    </w:p>
    <w:p w14:paraId="1EE05353" w14:textId="77777777" w:rsidR="004B37D9" w:rsidRDefault="004B37D9"/>
    <w:p w14:paraId="1EE05354" w14:textId="77777777" w:rsidR="004B37D9" w:rsidRDefault="00193472">
      <w:pPr>
        <w:rPr>
          <w:rStyle w:val="Numero-Exercices"/>
        </w:rPr>
      </w:pPr>
      <w:r>
        <w:rPr>
          <w:rStyle w:val="Numero-Exercices"/>
        </w:rPr>
        <w:t>76</w:t>
      </w:r>
    </w:p>
    <w:p w14:paraId="1EE05355" w14:textId="77777777" w:rsidR="004B37D9" w:rsidRDefault="00193472" w:rsidP="005C6F61">
      <w:pPr>
        <w:jc w:val="center"/>
      </w:pPr>
      <w:r>
        <w:rPr>
          <w:noProof/>
        </w:rPr>
        <w:drawing>
          <wp:inline distT="0" distB="0" distL="0" distR="0" wp14:anchorId="1EE053DC" wp14:editId="1EE053DD">
            <wp:extent cx="1691640" cy="1680845"/>
            <wp:effectExtent l="0" t="0" r="3810" b="0"/>
            <wp:docPr id="841821641"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1641" name="Image 6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697892" cy="1686958"/>
                    </a:xfrm>
                    <a:prstGeom prst="rect">
                      <a:avLst/>
                    </a:prstGeom>
                    <a:noFill/>
                    <a:ln>
                      <a:noFill/>
                    </a:ln>
                  </pic:spPr>
                </pic:pic>
              </a:graphicData>
            </a:graphic>
          </wp:inline>
        </w:drawing>
      </w:r>
    </w:p>
    <w:p w14:paraId="3EC4E77F" w14:textId="77777777" w:rsidR="005C6F61" w:rsidRDefault="005C6F61"/>
    <w:p w14:paraId="1EE05356" w14:textId="77777777" w:rsidR="004B37D9" w:rsidRDefault="00193472">
      <w:pPr>
        <w:pStyle w:val="Titre2"/>
      </w:pPr>
      <w:r>
        <w:t>Énigmes et défis</w:t>
      </w:r>
    </w:p>
    <w:p w14:paraId="1EE05357" w14:textId="77777777" w:rsidR="004B37D9" w:rsidRDefault="004B37D9">
      <w:pPr>
        <w:rPr>
          <w:sz w:val="12"/>
          <w:szCs w:val="12"/>
        </w:rPr>
      </w:pPr>
    </w:p>
    <w:p w14:paraId="1EE05358" w14:textId="77777777" w:rsidR="004B37D9" w:rsidRDefault="00193472">
      <w:r>
        <w:rPr>
          <w:rStyle w:val="Numero-Exercices"/>
        </w:rPr>
        <w:t>77</w:t>
      </w:r>
      <w:r>
        <w:t xml:space="preserve"> Le véritable numéro de cette plaque est :</w:t>
      </w:r>
    </w:p>
    <w:p w14:paraId="1EE05359" w14:textId="77777777" w:rsidR="004B37D9" w:rsidRDefault="00193472">
      <w:r>
        <w:t>AM - 520 - TV.</w:t>
      </w:r>
    </w:p>
    <w:p w14:paraId="1EE0535A" w14:textId="77777777" w:rsidR="004B37D9" w:rsidRDefault="004B37D9"/>
    <w:p w14:paraId="1EE0535B" w14:textId="77777777" w:rsidR="004B37D9" w:rsidRDefault="00193472">
      <w:r>
        <w:rPr>
          <w:rStyle w:val="Numero-Exercices"/>
        </w:rPr>
        <w:t>78</w:t>
      </w:r>
      <w:r>
        <w:t xml:space="preserve"> Réponse </w:t>
      </w:r>
      <w:r>
        <w:rPr>
          <w:b/>
          <w:bCs/>
        </w:rPr>
        <w:t>D</w:t>
      </w:r>
      <w:r>
        <w:t>.</w:t>
      </w:r>
    </w:p>
    <w:p w14:paraId="1EE0535C" w14:textId="77777777" w:rsidR="004B37D9" w:rsidRDefault="00193472">
      <w:pPr>
        <w:rPr>
          <w:rFonts w:asciiTheme="minorHAnsi" w:hAnsiTheme="minorHAnsi" w:cstheme="minorHAnsi"/>
          <w:bCs/>
          <w:sz w:val="22"/>
        </w:rPr>
      </w:pPr>
      <w:r>
        <w:rPr>
          <w:rFonts w:asciiTheme="minorHAnsi" w:hAnsiTheme="minorHAnsi" w:cstheme="minorHAnsi"/>
          <w:bCs/>
          <w:noProof/>
          <w:sz w:val="22"/>
        </w:rPr>
        <w:drawing>
          <wp:inline distT="0" distB="0" distL="0" distR="0" wp14:anchorId="1EE053DE" wp14:editId="1EE053DF">
            <wp:extent cx="2760980" cy="1211580"/>
            <wp:effectExtent l="0" t="0" r="1270" b="7620"/>
            <wp:docPr id="1235347966"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47966" name="Imag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760980" cy="1211580"/>
                    </a:xfrm>
                    <a:prstGeom prst="rect">
                      <a:avLst/>
                    </a:prstGeom>
                    <a:noFill/>
                    <a:ln>
                      <a:noFill/>
                    </a:ln>
                  </pic:spPr>
                </pic:pic>
              </a:graphicData>
            </a:graphic>
          </wp:inline>
        </w:drawing>
      </w:r>
    </w:p>
    <w:p w14:paraId="1EE0535D" w14:textId="77777777" w:rsidR="004B37D9" w:rsidRDefault="004B37D9">
      <w:pPr>
        <w:rPr>
          <w:rFonts w:asciiTheme="minorHAnsi" w:hAnsiTheme="minorHAnsi" w:cstheme="minorHAnsi"/>
          <w:bCs/>
          <w:sz w:val="22"/>
        </w:rPr>
      </w:pPr>
    </w:p>
    <w:p w14:paraId="1EE0535E" w14:textId="77777777" w:rsidR="004B37D9" w:rsidRDefault="004B37D9">
      <w:pPr>
        <w:jc w:val="both"/>
        <w:rPr>
          <w:rStyle w:val="Numero-Exercices"/>
        </w:rPr>
      </w:pPr>
    </w:p>
    <w:p w14:paraId="1EE0535F" w14:textId="77777777" w:rsidR="004B37D9" w:rsidRDefault="004B37D9">
      <w:pPr>
        <w:jc w:val="both"/>
        <w:rPr>
          <w:rStyle w:val="Numero-Exercices"/>
        </w:rPr>
      </w:pPr>
    </w:p>
    <w:p w14:paraId="2D3133AC" w14:textId="77777777" w:rsidR="009F0F9C" w:rsidRDefault="009F0F9C" w:rsidP="009F0F9C">
      <w:pPr>
        <w:pStyle w:val="Titre2"/>
      </w:pPr>
      <w:r>
        <w:t>Problèmes à prise d’initiatives</w:t>
      </w:r>
    </w:p>
    <w:p w14:paraId="1EE05360" w14:textId="77777777" w:rsidR="004B37D9" w:rsidRDefault="004B37D9">
      <w:pPr>
        <w:jc w:val="both"/>
        <w:rPr>
          <w:rStyle w:val="Numero-Exercices"/>
        </w:rPr>
      </w:pPr>
    </w:p>
    <w:p w14:paraId="1EE05361" w14:textId="77777777" w:rsidR="004B37D9" w:rsidRDefault="00193472">
      <w:pPr>
        <w:jc w:val="both"/>
        <w:rPr>
          <w:rFonts w:asciiTheme="minorHAnsi" w:hAnsiTheme="minorHAnsi" w:cstheme="minorHAnsi"/>
          <w:bCs/>
          <w:sz w:val="22"/>
        </w:rPr>
      </w:pPr>
      <w:r>
        <w:rPr>
          <w:rStyle w:val="Numero-Exercices"/>
        </w:rPr>
        <w:t>79</w:t>
      </w:r>
      <w:r>
        <w:t xml:space="preserve"> Le bijou terminé :</w:t>
      </w:r>
    </w:p>
    <w:p w14:paraId="1EE05362" w14:textId="77777777" w:rsidR="004B37D9" w:rsidRDefault="00193472">
      <w:pPr>
        <w:jc w:val="both"/>
        <w:rPr>
          <w:rFonts w:asciiTheme="minorHAnsi" w:hAnsiTheme="minorHAnsi" w:cstheme="minorHAnsi"/>
          <w:bCs/>
          <w:sz w:val="22"/>
        </w:rPr>
      </w:pPr>
      <w:r>
        <w:rPr>
          <w:noProof/>
        </w:rPr>
        <w:drawing>
          <wp:inline distT="0" distB="0" distL="0" distR="0" wp14:anchorId="1EE053E0" wp14:editId="1EE053E1">
            <wp:extent cx="2763520" cy="2273935"/>
            <wp:effectExtent l="0" t="0" r="0" b="0"/>
            <wp:docPr id="4446572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57271" name="Image 3"/>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763520" cy="2273935"/>
                    </a:xfrm>
                    <a:prstGeom prst="rect">
                      <a:avLst/>
                    </a:prstGeom>
                    <a:noFill/>
                    <a:ln>
                      <a:noFill/>
                    </a:ln>
                  </pic:spPr>
                </pic:pic>
              </a:graphicData>
            </a:graphic>
          </wp:inline>
        </w:drawing>
      </w:r>
    </w:p>
    <w:p w14:paraId="1EE05363" w14:textId="77777777" w:rsidR="004B37D9" w:rsidRDefault="00193472">
      <w:pPr>
        <w:jc w:val="both"/>
      </w:pPr>
      <w:r>
        <w:t>Ce bijou se compose de :</w:t>
      </w:r>
    </w:p>
    <w:p w14:paraId="1EE05364" w14:textId="77777777" w:rsidR="004B37D9" w:rsidRDefault="00193472">
      <w:pPr>
        <w:jc w:val="both"/>
      </w:pPr>
      <w:r>
        <w:t>- 8 rubis ;</w:t>
      </w:r>
    </w:p>
    <w:p w14:paraId="1EE05365" w14:textId="77777777" w:rsidR="004B37D9" w:rsidRDefault="00193472">
      <w:pPr>
        <w:jc w:val="both"/>
      </w:pPr>
      <w:r>
        <w:t>- 4 émeraudes ;</w:t>
      </w:r>
    </w:p>
    <w:p w14:paraId="1EE05366" w14:textId="77777777" w:rsidR="004B37D9" w:rsidRDefault="00193472">
      <w:pPr>
        <w:jc w:val="both"/>
      </w:pPr>
      <w:r>
        <w:t>- 8 diamants.</w:t>
      </w:r>
    </w:p>
    <w:p w14:paraId="1EE05367" w14:textId="77777777" w:rsidR="004B37D9" w:rsidRDefault="00193472">
      <w:r>
        <w:t>(8 × 115 €) + (4 × 99 €) + (8 × 95 €) + 75 €</w:t>
      </w:r>
    </w:p>
    <w:p w14:paraId="1EE05368" w14:textId="77777777" w:rsidR="004B37D9" w:rsidRDefault="00193472">
      <w:pPr>
        <w:jc w:val="right"/>
      </w:pPr>
      <w:r>
        <w:t xml:space="preserve"> = 2 151 €</w:t>
      </w:r>
    </w:p>
    <w:p w14:paraId="1EE05369" w14:textId="77777777" w:rsidR="004B37D9" w:rsidRDefault="00193472">
      <w:pPr>
        <w:jc w:val="both"/>
      </w:pPr>
      <w:r>
        <w:t>Ce bijou sera vendu 2 151 €.</w:t>
      </w:r>
    </w:p>
    <w:p w14:paraId="1EE0536A" w14:textId="77777777" w:rsidR="004B37D9" w:rsidRDefault="004B37D9">
      <w:pPr>
        <w:jc w:val="both"/>
        <w:rPr>
          <w:rFonts w:asciiTheme="minorHAnsi" w:hAnsiTheme="minorHAnsi" w:cstheme="minorHAnsi"/>
          <w:bCs/>
          <w:sz w:val="22"/>
        </w:rPr>
      </w:pPr>
    </w:p>
    <w:p w14:paraId="1EE0536B" w14:textId="77777777" w:rsidR="004B37D9" w:rsidRDefault="00193472">
      <w:pPr>
        <w:jc w:val="both"/>
      </w:pPr>
      <w:r>
        <w:rPr>
          <w:rStyle w:val="Numero-Exercices"/>
        </w:rPr>
        <w:t>80</w:t>
      </w:r>
      <w:r>
        <w:rPr>
          <w:rFonts w:asciiTheme="minorHAnsi" w:hAnsiTheme="minorHAnsi" w:cstheme="minorHAnsi"/>
          <w:sz w:val="22"/>
        </w:rPr>
        <w:t xml:space="preserve"> </w:t>
      </w:r>
      <w:r>
        <w:t>La figure terminée :</w:t>
      </w:r>
    </w:p>
    <w:p w14:paraId="1EE0536C" w14:textId="77777777" w:rsidR="004B37D9" w:rsidRDefault="00193472">
      <w:pPr>
        <w:jc w:val="both"/>
        <w:rPr>
          <w:rFonts w:asciiTheme="minorHAnsi" w:hAnsiTheme="minorHAnsi" w:cstheme="minorHAnsi"/>
          <w:bCs/>
          <w:sz w:val="22"/>
        </w:rPr>
      </w:pPr>
      <w:r>
        <w:rPr>
          <w:rFonts w:asciiTheme="minorHAnsi" w:hAnsiTheme="minorHAnsi" w:cstheme="minorHAnsi"/>
          <w:bCs/>
          <w:noProof/>
          <w:sz w:val="22"/>
        </w:rPr>
        <w:drawing>
          <wp:inline distT="0" distB="0" distL="0" distR="0" wp14:anchorId="1EE053E2" wp14:editId="1EE053E3">
            <wp:extent cx="2855595" cy="2738120"/>
            <wp:effectExtent l="0" t="0" r="1905" b="5080"/>
            <wp:docPr id="3231724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72432" name="Image 1"/>
                    <pic:cNvPicPr>
                      <a:picLocks noChangeAspect="1"/>
                    </pic:cNvPicPr>
                  </pic:nvPicPr>
                  <pic:blipFill>
                    <a:blip r:embed="rId68"/>
                    <a:stretch>
                      <a:fillRect/>
                    </a:stretch>
                  </pic:blipFill>
                  <pic:spPr>
                    <a:xfrm>
                      <a:off x="0" y="0"/>
                      <a:ext cx="2855595" cy="2738120"/>
                    </a:xfrm>
                    <a:prstGeom prst="rect">
                      <a:avLst/>
                    </a:prstGeom>
                  </pic:spPr>
                </pic:pic>
              </a:graphicData>
            </a:graphic>
          </wp:inline>
        </w:drawing>
      </w:r>
    </w:p>
    <w:p w14:paraId="1EE0536D" w14:textId="77777777" w:rsidR="004B37D9" w:rsidRDefault="004B37D9">
      <w:pPr>
        <w:rPr>
          <w:rFonts w:asciiTheme="minorHAnsi" w:hAnsiTheme="minorHAnsi" w:cstheme="minorHAnsi"/>
          <w:bCs/>
          <w:sz w:val="22"/>
        </w:rPr>
      </w:pPr>
    </w:p>
    <w:sectPr w:rsidR="004B37D9">
      <w:type w:val="continuous"/>
      <w:pgSz w:w="11906" w:h="16838"/>
      <w:pgMar w:top="1247" w:right="1247" w:bottom="1247" w:left="124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FD2BD" w14:textId="77777777" w:rsidR="009A7AEF" w:rsidRDefault="009A7AEF">
      <w:pPr>
        <w:spacing w:line="240" w:lineRule="auto"/>
      </w:pPr>
      <w:r>
        <w:separator/>
      </w:r>
    </w:p>
  </w:endnote>
  <w:endnote w:type="continuationSeparator" w:id="0">
    <w:p w14:paraId="0D8AEC9A" w14:textId="77777777" w:rsidR="009A7AEF" w:rsidRDefault="009A7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682870"/>
      <w:docPartObj>
        <w:docPartGallery w:val="Page Numbers (Bottom of Page)"/>
        <w:docPartUnique/>
      </w:docPartObj>
    </w:sdtPr>
    <w:sdtContent>
      <w:p w14:paraId="1EE053E9" w14:textId="44FC6909" w:rsidR="004B37D9" w:rsidRDefault="005B044B" w:rsidP="005B044B">
        <w:pPr>
          <w:pStyle w:val="Pieddepage"/>
          <w:spacing w:before="12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75E62" w14:textId="77777777" w:rsidR="009A7AEF" w:rsidRDefault="009A7AEF">
      <w:r>
        <w:separator/>
      </w:r>
    </w:p>
  </w:footnote>
  <w:footnote w:type="continuationSeparator" w:id="0">
    <w:p w14:paraId="4A09073D" w14:textId="77777777" w:rsidR="009A7AEF" w:rsidRDefault="009A7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53E8" w14:textId="77777777" w:rsidR="004B37D9" w:rsidRDefault="00193472">
    <w:pPr>
      <w:pStyle w:val="En-tte"/>
    </w:pPr>
    <w:r>
      <w:rPr>
        <w:sz w:val="20"/>
        <w:szCs w:val="18"/>
      </w:rPr>
      <w:t>© Bordas Éditeur - Livre du professeur - Chapitre 10 - Indices 6</w:t>
    </w:r>
    <w:r>
      <w:rPr>
        <w:sz w:val="20"/>
        <w:szCs w:val="18"/>
        <w:vertAlign w:val="superscript"/>
      </w:rPr>
      <w:t>e</w:t>
    </w:r>
    <w:r>
      <w:rPr>
        <w:sz w:val="20"/>
        <w:szCs w:val="18"/>
      </w:rPr>
      <w:t xml:space="preserve">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BB7BD3"/>
    <w:multiLevelType w:val="singleLevel"/>
    <w:tmpl w:val="89BB7BD3"/>
    <w:lvl w:ilvl="0">
      <w:start w:val="3"/>
      <w:numFmt w:val="decimal"/>
      <w:suff w:val="space"/>
      <w:lvlText w:val="%1."/>
      <w:lvlJc w:val="left"/>
    </w:lvl>
  </w:abstractNum>
  <w:abstractNum w:abstractNumId="1" w15:restartNumberingAfterBreak="0">
    <w:nsid w:val="426B3315"/>
    <w:multiLevelType w:val="singleLevel"/>
    <w:tmpl w:val="426B3315"/>
    <w:lvl w:ilvl="0">
      <w:start w:val="5"/>
      <w:numFmt w:val="decimal"/>
      <w:suff w:val="space"/>
      <w:lvlText w:val="%1."/>
      <w:lvlJc w:val="left"/>
    </w:lvl>
  </w:abstractNum>
  <w:num w:numId="1" w16cid:durableId="1013066755">
    <w:abstractNumId w:val="1"/>
  </w:num>
  <w:num w:numId="2" w16cid:durableId="1386562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929"/>
    <w:rsid w:val="00005164"/>
    <w:rsid w:val="0000792D"/>
    <w:rsid w:val="00016397"/>
    <w:rsid w:val="000169E8"/>
    <w:rsid w:val="000178BE"/>
    <w:rsid w:val="00027665"/>
    <w:rsid w:val="0003396A"/>
    <w:rsid w:val="00036496"/>
    <w:rsid w:val="00037C68"/>
    <w:rsid w:val="0004108B"/>
    <w:rsid w:val="000444E4"/>
    <w:rsid w:val="00044C59"/>
    <w:rsid w:val="00047440"/>
    <w:rsid w:val="00050D00"/>
    <w:rsid w:val="000563F4"/>
    <w:rsid w:val="00056858"/>
    <w:rsid w:val="000617FF"/>
    <w:rsid w:val="00062D09"/>
    <w:rsid w:val="000713D0"/>
    <w:rsid w:val="00075907"/>
    <w:rsid w:val="0007617A"/>
    <w:rsid w:val="0008081B"/>
    <w:rsid w:val="00083DEF"/>
    <w:rsid w:val="00084FF5"/>
    <w:rsid w:val="00094BEF"/>
    <w:rsid w:val="00096062"/>
    <w:rsid w:val="000A276D"/>
    <w:rsid w:val="000A4927"/>
    <w:rsid w:val="000A572D"/>
    <w:rsid w:val="000A7DDF"/>
    <w:rsid w:val="000B4195"/>
    <w:rsid w:val="000B63B6"/>
    <w:rsid w:val="000B6905"/>
    <w:rsid w:val="000B75E2"/>
    <w:rsid w:val="000D2E88"/>
    <w:rsid w:val="000E3523"/>
    <w:rsid w:val="000E6483"/>
    <w:rsid w:val="001011D5"/>
    <w:rsid w:val="00104BCC"/>
    <w:rsid w:val="00105BDF"/>
    <w:rsid w:val="00110E13"/>
    <w:rsid w:val="001149E8"/>
    <w:rsid w:val="001178E2"/>
    <w:rsid w:val="00126FD1"/>
    <w:rsid w:val="0013154B"/>
    <w:rsid w:val="00131FF9"/>
    <w:rsid w:val="00134FF4"/>
    <w:rsid w:val="00137EB9"/>
    <w:rsid w:val="00142CAB"/>
    <w:rsid w:val="00145EBC"/>
    <w:rsid w:val="00153716"/>
    <w:rsid w:val="00155D59"/>
    <w:rsid w:val="001648EB"/>
    <w:rsid w:val="001659F6"/>
    <w:rsid w:val="00167BF7"/>
    <w:rsid w:val="001714A1"/>
    <w:rsid w:val="00177F62"/>
    <w:rsid w:val="00193472"/>
    <w:rsid w:val="001960D6"/>
    <w:rsid w:val="00197A8D"/>
    <w:rsid w:val="001A3508"/>
    <w:rsid w:val="001A3C0D"/>
    <w:rsid w:val="001A5E20"/>
    <w:rsid w:val="001A5EF5"/>
    <w:rsid w:val="001B59DC"/>
    <w:rsid w:val="001B7BB3"/>
    <w:rsid w:val="001C44DD"/>
    <w:rsid w:val="001C7007"/>
    <w:rsid w:val="001C78AB"/>
    <w:rsid w:val="001D4B1B"/>
    <w:rsid w:val="001E00D2"/>
    <w:rsid w:val="001E358B"/>
    <w:rsid w:val="001E388A"/>
    <w:rsid w:val="001F517D"/>
    <w:rsid w:val="00204867"/>
    <w:rsid w:val="00205CD8"/>
    <w:rsid w:val="002207EF"/>
    <w:rsid w:val="00231597"/>
    <w:rsid w:val="002352FD"/>
    <w:rsid w:val="0025244F"/>
    <w:rsid w:val="00254D05"/>
    <w:rsid w:val="00267500"/>
    <w:rsid w:val="002678BB"/>
    <w:rsid w:val="00272C61"/>
    <w:rsid w:val="00281CA4"/>
    <w:rsid w:val="00281CFB"/>
    <w:rsid w:val="00296115"/>
    <w:rsid w:val="002A4501"/>
    <w:rsid w:val="002A5842"/>
    <w:rsid w:val="002A7530"/>
    <w:rsid w:val="002B0106"/>
    <w:rsid w:val="002B0C20"/>
    <w:rsid w:val="002C01A0"/>
    <w:rsid w:val="002D166D"/>
    <w:rsid w:val="002D1B8B"/>
    <w:rsid w:val="002D59D4"/>
    <w:rsid w:val="002D63D0"/>
    <w:rsid w:val="002D6889"/>
    <w:rsid w:val="002E424F"/>
    <w:rsid w:val="002E4640"/>
    <w:rsid w:val="002F039F"/>
    <w:rsid w:val="002F24D0"/>
    <w:rsid w:val="002F48D3"/>
    <w:rsid w:val="0030438D"/>
    <w:rsid w:val="00305560"/>
    <w:rsid w:val="003077F0"/>
    <w:rsid w:val="00314035"/>
    <w:rsid w:val="003161D8"/>
    <w:rsid w:val="003210D0"/>
    <w:rsid w:val="00321626"/>
    <w:rsid w:val="003260CD"/>
    <w:rsid w:val="003263E7"/>
    <w:rsid w:val="00330DC3"/>
    <w:rsid w:val="003335CA"/>
    <w:rsid w:val="00346172"/>
    <w:rsid w:val="00347205"/>
    <w:rsid w:val="003473F8"/>
    <w:rsid w:val="0035111C"/>
    <w:rsid w:val="00355A37"/>
    <w:rsid w:val="00360696"/>
    <w:rsid w:val="0036176D"/>
    <w:rsid w:val="003760E9"/>
    <w:rsid w:val="00376A80"/>
    <w:rsid w:val="003815E5"/>
    <w:rsid w:val="00382B8C"/>
    <w:rsid w:val="00385E1A"/>
    <w:rsid w:val="003908C5"/>
    <w:rsid w:val="00393952"/>
    <w:rsid w:val="003950D6"/>
    <w:rsid w:val="003953DE"/>
    <w:rsid w:val="003960F4"/>
    <w:rsid w:val="003969FE"/>
    <w:rsid w:val="003A64F8"/>
    <w:rsid w:val="003A6F16"/>
    <w:rsid w:val="003B001F"/>
    <w:rsid w:val="003B2E18"/>
    <w:rsid w:val="003B7109"/>
    <w:rsid w:val="003C7D58"/>
    <w:rsid w:val="003D0EC9"/>
    <w:rsid w:val="003D41B1"/>
    <w:rsid w:val="003E09D2"/>
    <w:rsid w:val="003E2D57"/>
    <w:rsid w:val="003E735C"/>
    <w:rsid w:val="003E73A7"/>
    <w:rsid w:val="003E7481"/>
    <w:rsid w:val="003F57BD"/>
    <w:rsid w:val="003F6C97"/>
    <w:rsid w:val="00401D74"/>
    <w:rsid w:val="00410E3E"/>
    <w:rsid w:val="00413B9A"/>
    <w:rsid w:val="0041489D"/>
    <w:rsid w:val="004165AC"/>
    <w:rsid w:val="0044320E"/>
    <w:rsid w:val="00443898"/>
    <w:rsid w:val="00446825"/>
    <w:rsid w:val="00451754"/>
    <w:rsid w:val="004562E7"/>
    <w:rsid w:val="00456464"/>
    <w:rsid w:val="00461D14"/>
    <w:rsid w:val="00470592"/>
    <w:rsid w:val="00473DC4"/>
    <w:rsid w:val="0047775D"/>
    <w:rsid w:val="00481E54"/>
    <w:rsid w:val="004863E2"/>
    <w:rsid w:val="00490323"/>
    <w:rsid w:val="00497DE4"/>
    <w:rsid w:val="004A09B8"/>
    <w:rsid w:val="004B1ACE"/>
    <w:rsid w:val="004B2CF5"/>
    <w:rsid w:val="004B311C"/>
    <w:rsid w:val="004B37D9"/>
    <w:rsid w:val="004D1A84"/>
    <w:rsid w:val="004D1DA8"/>
    <w:rsid w:val="004E156A"/>
    <w:rsid w:val="004E2D95"/>
    <w:rsid w:val="004E322E"/>
    <w:rsid w:val="004E44FB"/>
    <w:rsid w:val="004E4FF5"/>
    <w:rsid w:val="004F2ED7"/>
    <w:rsid w:val="005026ED"/>
    <w:rsid w:val="0050490C"/>
    <w:rsid w:val="00510A92"/>
    <w:rsid w:val="00511440"/>
    <w:rsid w:val="0051256D"/>
    <w:rsid w:val="00515A7A"/>
    <w:rsid w:val="00517E7F"/>
    <w:rsid w:val="00526987"/>
    <w:rsid w:val="00527FED"/>
    <w:rsid w:val="005304AB"/>
    <w:rsid w:val="00541F4C"/>
    <w:rsid w:val="005434A2"/>
    <w:rsid w:val="005442D5"/>
    <w:rsid w:val="0054769E"/>
    <w:rsid w:val="00550962"/>
    <w:rsid w:val="0055120A"/>
    <w:rsid w:val="005545E3"/>
    <w:rsid w:val="00554AC3"/>
    <w:rsid w:val="00555458"/>
    <w:rsid w:val="005574E4"/>
    <w:rsid w:val="00557F78"/>
    <w:rsid w:val="00560446"/>
    <w:rsid w:val="00562141"/>
    <w:rsid w:val="00562D7A"/>
    <w:rsid w:val="00565535"/>
    <w:rsid w:val="00572018"/>
    <w:rsid w:val="00573A8E"/>
    <w:rsid w:val="00574479"/>
    <w:rsid w:val="005829BE"/>
    <w:rsid w:val="00583617"/>
    <w:rsid w:val="005941EC"/>
    <w:rsid w:val="005A72E7"/>
    <w:rsid w:val="005B044B"/>
    <w:rsid w:val="005C6F61"/>
    <w:rsid w:val="005D7A60"/>
    <w:rsid w:val="005E472E"/>
    <w:rsid w:val="005F03B0"/>
    <w:rsid w:val="005F0D25"/>
    <w:rsid w:val="005F0FB2"/>
    <w:rsid w:val="005F53A7"/>
    <w:rsid w:val="005F5EF8"/>
    <w:rsid w:val="00602FEF"/>
    <w:rsid w:val="00603CDE"/>
    <w:rsid w:val="006114A1"/>
    <w:rsid w:val="00613E77"/>
    <w:rsid w:val="00616039"/>
    <w:rsid w:val="00622075"/>
    <w:rsid w:val="00622D12"/>
    <w:rsid w:val="0062739C"/>
    <w:rsid w:val="006309B0"/>
    <w:rsid w:val="00631003"/>
    <w:rsid w:val="0063106D"/>
    <w:rsid w:val="006349F5"/>
    <w:rsid w:val="00637C8E"/>
    <w:rsid w:val="00637F58"/>
    <w:rsid w:val="00640020"/>
    <w:rsid w:val="00640F96"/>
    <w:rsid w:val="006474DD"/>
    <w:rsid w:val="00657B77"/>
    <w:rsid w:val="006652E0"/>
    <w:rsid w:val="00670847"/>
    <w:rsid w:val="006709D1"/>
    <w:rsid w:val="00670AF5"/>
    <w:rsid w:val="00675E10"/>
    <w:rsid w:val="00676C13"/>
    <w:rsid w:val="0068693D"/>
    <w:rsid w:val="00686B88"/>
    <w:rsid w:val="006903C0"/>
    <w:rsid w:val="00693A41"/>
    <w:rsid w:val="00696DE6"/>
    <w:rsid w:val="006A3877"/>
    <w:rsid w:val="006B0F06"/>
    <w:rsid w:val="006B1124"/>
    <w:rsid w:val="006B4D2B"/>
    <w:rsid w:val="006C5170"/>
    <w:rsid w:val="006C6905"/>
    <w:rsid w:val="006D17CB"/>
    <w:rsid w:val="006D21E5"/>
    <w:rsid w:val="006D2E69"/>
    <w:rsid w:val="006E010A"/>
    <w:rsid w:val="006E153C"/>
    <w:rsid w:val="006E1DC2"/>
    <w:rsid w:val="006E386A"/>
    <w:rsid w:val="006E3C4E"/>
    <w:rsid w:val="006E795A"/>
    <w:rsid w:val="006F0373"/>
    <w:rsid w:val="006F0C2C"/>
    <w:rsid w:val="006F1CC6"/>
    <w:rsid w:val="006F42D3"/>
    <w:rsid w:val="006F7886"/>
    <w:rsid w:val="00701EC7"/>
    <w:rsid w:val="00706F8A"/>
    <w:rsid w:val="007075D7"/>
    <w:rsid w:val="00713045"/>
    <w:rsid w:val="0071348E"/>
    <w:rsid w:val="00715FC7"/>
    <w:rsid w:val="0072326C"/>
    <w:rsid w:val="007302EC"/>
    <w:rsid w:val="007307C8"/>
    <w:rsid w:val="007348F6"/>
    <w:rsid w:val="007349AF"/>
    <w:rsid w:val="00735155"/>
    <w:rsid w:val="00746F1F"/>
    <w:rsid w:val="007502E8"/>
    <w:rsid w:val="00752DCE"/>
    <w:rsid w:val="00754EFA"/>
    <w:rsid w:val="00755C06"/>
    <w:rsid w:val="0076342B"/>
    <w:rsid w:val="00767E99"/>
    <w:rsid w:val="00770DC4"/>
    <w:rsid w:val="0077630F"/>
    <w:rsid w:val="007928E4"/>
    <w:rsid w:val="00792FA3"/>
    <w:rsid w:val="007946A5"/>
    <w:rsid w:val="00797EA6"/>
    <w:rsid w:val="007A0256"/>
    <w:rsid w:val="007A177D"/>
    <w:rsid w:val="007A6304"/>
    <w:rsid w:val="007A664E"/>
    <w:rsid w:val="007A6B4D"/>
    <w:rsid w:val="007B059E"/>
    <w:rsid w:val="007B248F"/>
    <w:rsid w:val="007B2F2E"/>
    <w:rsid w:val="007B4FE3"/>
    <w:rsid w:val="007B5BD9"/>
    <w:rsid w:val="007C777C"/>
    <w:rsid w:val="007C783E"/>
    <w:rsid w:val="007D5C7B"/>
    <w:rsid w:val="007D62D6"/>
    <w:rsid w:val="007D68CE"/>
    <w:rsid w:val="007D7BE1"/>
    <w:rsid w:val="007E2D7E"/>
    <w:rsid w:val="007F5399"/>
    <w:rsid w:val="008038E7"/>
    <w:rsid w:val="00804004"/>
    <w:rsid w:val="0081024C"/>
    <w:rsid w:val="00811B70"/>
    <w:rsid w:val="00812E14"/>
    <w:rsid w:val="00813C19"/>
    <w:rsid w:val="00817DEF"/>
    <w:rsid w:val="00820960"/>
    <w:rsid w:val="00820D0F"/>
    <w:rsid w:val="008220BD"/>
    <w:rsid w:val="008253F1"/>
    <w:rsid w:val="00835156"/>
    <w:rsid w:val="00837655"/>
    <w:rsid w:val="008453F8"/>
    <w:rsid w:val="0084550D"/>
    <w:rsid w:val="00850126"/>
    <w:rsid w:val="0085524D"/>
    <w:rsid w:val="008608BD"/>
    <w:rsid w:val="008654B9"/>
    <w:rsid w:val="00865F8C"/>
    <w:rsid w:val="00866B5B"/>
    <w:rsid w:val="008726C1"/>
    <w:rsid w:val="008733B7"/>
    <w:rsid w:val="00876260"/>
    <w:rsid w:val="00880209"/>
    <w:rsid w:val="0089144A"/>
    <w:rsid w:val="00891BBD"/>
    <w:rsid w:val="008956DE"/>
    <w:rsid w:val="00896CAC"/>
    <w:rsid w:val="00897D94"/>
    <w:rsid w:val="00897E56"/>
    <w:rsid w:val="008A55AA"/>
    <w:rsid w:val="008A59E9"/>
    <w:rsid w:val="008A5EC4"/>
    <w:rsid w:val="008B23DD"/>
    <w:rsid w:val="008B3EF0"/>
    <w:rsid w:val="008C0FD7"/>
    <w:rsid w:val="008C1037"/>
    <w:rsid w:val="008C5659"/>
    <w:rsid w:val="008C6E67"/>
    <w:rsid w:val="008C715F"/>
    <w:rsid w:val="008D030F"/>
    <w:rsid w:val="008D3DE0"/>
    <w:rsid w:val="008E11B0"/>
    <w:rsid w:val="008E2312"/>
    <w:rsid w:val="008E252D"/>
    <w:rsid w:val="008E2E1E"/>
    <w:rsid w:val="008F1122"/>
    <w:rsid w:val="008F2592"/>
    <w:rsid w:val="008F5929"/>
    <w:rsid w:val="008F6452"/>
    <w:rsid w:val="00901980"/>
    <w:rsid w:val="00904D38"/>
    <w:rsid w:val="00904D48"/>
    <w:rsid w:val="00904E18"/>
    <w:rsid w:val="00913F95"/>
    <w:rsid w:val="009229E7"/>
    <w:rsid w:val="00923765"/>
    <w:rsid w:val="0092571D"/>
    <w:rsid w:val="00932777"/>
    <w:rsid w:val="00937A1E"/>
    <w:rsid w:val="00944C64"/>
    <w:rsid w:val="00945E59"/>
    <w:rsid w:val="009465A0"/>
    <w:rsid w:val="00961872"/>
    <w:rsid w:val="0097316B"/>
    <w:rsid w:val="00983F10"/>
    <w:rsid w:val="009865F0"/>
    <w:rsid w:val="00990031"/>
    <w:rsid w:val="00991462"/>
    <w:rsid w:val="00996EA4"/>
    <w:rsid w:val="00997A72"/>
    <w:rsid w:val="009A575B"/>
    <w:rsid w:val="009A7AEF"/>
    <w:rsid w:val="009A7F54"/>
    <w:rsid w:val="009B29FD"/>
    <w:rsid w:val="009B2D63"/>
    <w:rsid w:val="009B6053"/>
    <w:rsid w:val="009B749E"/>
    <w:rsid w:val="009B7EBE"/>
    <w:rsid w:val="009C45E4"/>
    <w:rsid w:val="009C5C30"/>
    <w:rsid w:val="009D28FC"/>
    <w:rsid w:val="009D3A37"/>
    <w:rsid w:val="009E1CD8"/>
    <w:rsid w:val="009E44F3"/>
    <w:rsid w:val="009F0F9C"/>
    <w:rsid w:val="009F6540"/>
    <w:rsid w:val="00A0163E"/>
    <w:rsid w:val="00A01CD8"/>
    <w:rsid w:val="00A027D2"/>
    <w:rsid w:val="00A347C2"/>
    <w:rsid w:val="00A47E28"/>
    <w:rsid w:val="00A7271C"/>
    <w:rsid w:val="00A73FEC"/>
    <w:rsid w:val="00A82A19"/>
    <w:rsid w:val="00A91678"/>
    <w:rsid w:val="00A973BA"/>
    <w:rsid w:val="00AA4D83"/>
    <w:rsid w:val="00AA52BA"/>
    <w:rsid w:val="00AA7F32"/>
    <w:rsid w:val="00AB4700"/>
    <w:rsid w:val="00AC3E34"/>
    <w:rsid w:val="00AC5942"/>
    <w:rsid w:val="00AC5E5F"/>
    <w:rsid w:val="00AD678B"/>
    <w:rsid w:val="00AE2A6C"/>
    <w:rsid w:val="00AE2E10"/>
    <w:rsid w:val="00AE3265"/>
    <w:rsid w:val="00AE67F2"/>
    <w:rsid w:val="00AE6DA0"/>
    <w:rsid w:val="00AE72FD"/>
    <w:rsid w:val="00AF1252"/>
    <w:rsid w:val="00AF19DB"/>
    <w:rsid w:val="00AF1D37"/>
    <w:rsid w:val="00AF2B21"/>
    <w:rsid w:val="00AF7F31"/>
    <w:rsid w:val="00B01DC4"/>
    <w:rsid w:val="00B14DB0"/>
    <w:rsid w:val="00B1578A"/>
    <w:rsid w:val="00B3282D"/>
    <w:rsid w:val="00B33802"/>
    <w:rsid w:val="00B4286A"/>
    <w:rsid w:val="00B43D8F"/>
    <w:rsid w:val="00B44A4A"/>
    <w:rsid w:val="00B44A4C"/>
    <w:rsid w:val="00B45A25"/>
    <w:rsid w:val="00B551B6"/>
    <w:rsid w:val="00B57B1E"/>
    <w:rsid w:val="00B6308D"/>
    <w:rsid w:val="00B6684C"/>
    <w:rsid w:val="00B67333"/>
    <w:rsid w:val="00B739D0"/>
    <w:rsid w:val="00B73F3F"/>
    <w:rsid w:val="00B84012"/>
    <w:rsid w:val="00B856C4"/>
    <w:rsid w:val="00B86329"/>
    <w:rsid w:val="00B87EB4"/>
    <w:rsid w:val="00B946A4"/>
    <w:rsid w:val="00BA078C"/>
    <w:rsid w:val="00BA1DB8"/>
    <w:rsid w:val="00BB4B15"/>
    <w:rsid w:val="00BB5B17"/>
    <w:rsid w:val="00BC39E6"/>
    <w:rsid w:val="00BC53E0"/>
    <w:rsid w:val="00BC6280"/>
    <w:rsid w:val="00BC7502"/>
    <w:rsid w:val="00BF1D54"/>
    <w:rsid w:val="00BF7397"/>
    <w:rsid w:val="00BF7F8B"/>
    <w:rsid w:val="00C0627D"/>
    <w:rsid w:val="00C07C80"/>
    <w:rsid w:val="00C10061"/>
    <w:rsid w:val="00C11272"/>
    <w:rsid w:val="00C12177"/>
    <w:rsid w:val="00C13071"/>
    <w:rsid w:val="00C14352"/>
    <w:rsid w:val="00C2614C"/>
    <w:rsid w:val="00C32C66"/>
    <w:rsid w:val="00C32EF2"/>
    <w:rsid w:val="00C32F1D"/>
    <w:rsid w:val="00C40C6F"/>
    <w:rsid w:val="00C467C9"/>
    <w:rsid w:val="00C5213F"/>
    <w:rsid w:val="00C5590A"/>
    <w:rsid w:val="00C602A7"/>
    <w:rsid w:val="00C61FF6"/>
    <w:rsid w:val="00C62085"/>
    <w:rsid w:val="00C67D74"/>
    <w:rsid w:val="00C73682"/>
    <w:rsid w:val="00C80B36"/>
    <w:rsid w:val="00C9254F"/>
    <w:rsid w:val="00C93921"/>
    <w:rsid w:val="00C9451A"/>
    <w:rsid w:val="00C94713"/>
    <w:rsid w:val="00C977DE"/>
    <w:rsid w:val="00CA2CB7"/>
    <w:rsid w:val="00CA6A78"/>
    <w:rsid w:val="00CB1E05"/>
    <w:rsid w:val="00CB45AF"/>
    <w:rsid w:val="00CB61A7"/>
    <w:rsid w:val="00CC4174"/>
    <w:rsid w:val="00CD011D"/>
    <w:rsid w:val="00CD1767"/>
    <w:rsid w:val="00CE1447"/>
    <w:rsid w:val="00CE78E6"/>
    <w:rsid w:val="00CE7B61"/>
    <w:rsid w:val="00CF1450"/>
    <w:rsid w:val="00CF22DA"/>
    <w:rsid w:val="00CF2BB4"/>
    <w:rsid w:val="00CF6864"/>
    <w:rsid w:val="00D071F7"/>
    <w:rsid w:val="00D11675"/>
    <w:rsid w:val="00D13A73"/>
    <w:rsid w:val="00D2101E"/>
    <w:rsid w:val="00D2336A"/>
    <w:rsid w:val="00D246F6"/>
    <w:rsid w:val="00D24EF4"/>
    <w:rsid w:val="00D25FB2"/>
    <w:rsid w:val="00D2674A"/>
    <w:rsid w:val="00D432E8"/>
    <w:rsid w:val="00D436A8"/>
    <w:rsid w:val="00D44D26"/>
    <w:rsid w:val="00D511A1"/>
    <w:rsid w:val="00D53BF5"/>
    <w:rsid w:val="00D546AC"/>
    <w:rsid w:val="00D6339E"/>
    <w:rsid w:val="00D65B8B"/>
    <w:rsid w:val="00D70265"/>
    <w:rsid w:val="00D92853"/>
    <w:rsid w:val="00D93E2F"/>
    <w:rsid w:val="00D9405A"/>
    <w:rsid w:val="00DA0F27"/>
    <w:rsid w:val="00DA1F32"/>
    <w:rsid w:val="00DA7641"/>
    <w:rsid w:val="00DB29B8"/>
    <w:rsid w:val="00DB518A"/>
    <w:rsid w:val="00DB6E99"/>
    <w:rsid w:val="00DC7224"/>
    <w:rsid w:val="00DD1659"/>
    <w:rsid w:val="00DD175F"/>
    <w:rsid w:val="00DD3B97"/>
    <w:rsid w:val="00DD66C1"/>
    <w:rsid w:val="00DE2149"/>
    <w:rsid w:val="00DF060E"/>
    <w:rsid w:val="00DF1D51"/>
    <w:rsid w:val="00E00C4E"/>
    <w:rsid w:val="00E13B95"/>
    <w:rsid w:val="00E16FE2"/>
    <w:rsid w:val="00E21E48"/>
    <w:rsid w:val="00E23716"/>
    <w:rsid w:val="00E30304"/>
    <w:rsid w:val="00E30888"/>
    <w:rsid w:val="00E37A9F"/>
    <w:rsid w:val="00E4134C"/>
    <w:rsid w:val="00E4505A"/>
    <w:rsid w:val="00E452E9"/>
    <w:rsid w:val="00E45644"/>
    <w:rsid w:val="00E55A3E"/>
    <w:rsid w:val="00E56F67"/>
    <w:rsid w:val="00E64048"/>
    <w:rsid w:val="00E65F0D"/>
    <w:rsid w:val="00E6744F"/>
    <w:rsid w:val="00E71EEA"/>
    <w:rsid w:val="00E75D3F"/>
    <w:rsid w:val="00E76381"/>
    <w:rsid w:val="00E824AC"/>
    <w:rsid w:val="00E9209A"/>
    <w:rsid w:val="00E95CD6"/>
    <w:rsid w:val="00EA52F9"/>
    <w:rsid w:val="00EB1C41"/>
    <w:rsid w:val="00EB55F7"/>
    <w:rsid w:val="00EC0973"/>
    <w:rsid w:val="00EC142D"/>
    <w:rsid w:val="00EC5FF6"/>
    <w:rsid w:val="00ED4C92"/>
    <w:rsid w:val="00ED6BC7"/>
    <w:rsid w:val="00EE0986"/>
    <w:rsid w:val="00EE0E84"/>
    <w:rsid w:val="00EE6785"/>
    <w:rsid w:val="00EE7946"/>
    <w:rsid w:val="00EF161D"/>
    <w:rsid w:val="00EF332E"/>
    <w:rsid w:val="00F00CB9"/>
    <w:rsid w:val="00F015A4"/>
    <w:rsid w:val="00F01634"/>
    <w:rsid w:val="00F16469"/>
    <w:rsid w:val="00F20E5B"/>
    <w:rsid w:val="00F2422A"/>
    <w:rsid w:val="00F24D51"/>
    <w:rsid w:val="00F279D7"/>
    <w:rsid w:val="00F301D9"/>
    <w:rsid w:val="00F3093D"/>
    <w:rsid w:val="00F41B10"/>
    <w:rsid w:val="00F43C4C"/>
    <w:rsid w:val="00F47A26"/>
    <w:rsid w:val="00F55161"/>
    <w:rsid w:val="00F57D9A"/>
    <w:rsid w:val="00F83F23"/>
    <w:rsid w:val="00F84D37"/>
    <w:rsid w:val="00F903CD"/>
    <w:rsid w:val="00F96063"/>
    <w:rsid w:val="00FA0283"/>
    <w:rsid w:val="00FA0395"/>
    <w:rsid w:val="00FA0576"/>
    <w:rsid w:val="00FA5AFE"/>
    <w:rsid w:val="00FB1BF0"/>
    <w:rsid w:val="00FB24F5"/>
    <w:rsid w:val="00FB3155"/>
    <w:rsid w:val="00FB56F7"/>
    <w:rsid w:val="00FC43FC"/>
    <w:rsid w:val="00FC5771"/>
    <w:rsid w:val="00FC7F66"/>
    <w:rsid w:val="00FD4F08"/>
    <w:rsid w:val="00FD5A5D"/>
    <w:rsid w:val="00FE147B"/>
    <w:rsid w:val="00FE50CE"/>
    <w:rsid w:val="00FE753B"/>
    <w:rsid w:val="00FF0696"/>
    <w:rsid w:val="00FF2BDF"/>
    <w:rsid w:val="00FF5B42"/>
    <w:rsid w:val="00FF7DF0"/>
    <w:rsid w:val="02FC1075"/>
    <w:rsid w:val="030F1623"/>
    <w:rsid w:val="042339CB"/>
    <w:rsid w:val="0E525445"/>
    <w:rsid w:val="0F0C791F"/>
    <w:rsid w:val="10446ACE"/>
    <w:rsid w:val="155C1972"/>
    <w:rsid w:val="16D2055A"/>
    <w:rsid w:val="2A5B0E8A"/>
    <w:rsid w:val="2A9D1A28"/>
    <w:rsid w:val="34D27BA6"/>
    <w:rsid w:val="469453AC"/>
    <w:rsid w:val="4CEE3EB0"/>
    <w:rsid w:val="4F791E78"/>
    <w:rsid w:val="57D839C6"/>
    <w:rsid w:val="5C5F37A5"/>
    <w:rsid w:val="5E161E6F"/>
    <w:rsid w:val="67DE67CC"/>
    <w:rsid w:val="68465552"/>
    <w:rsid w:val="712C5A04"/>
    <w:rsid w:val="79D031E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EE0514D"/>
  <w15:docId w15:val="{2E0650EC-330C-4C03-9CBF-C0194DAE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hAnsi="Times New Roman" w:cs="Times New Roman"/>
      <w:sz w:val="24"/>
      <w:szCs w:val="24"/>
      <w:lang w:eastAsia="en-US"/>
    </w:rPr>
  </w:style>
  <w:style w:type="paragraph" w:styleId="Titre3">
    <w:name w:val="heading 3"/>
    <w:basedOn w:val="Normal"/>
    <w:next w:val="Normal"/>
    <w:link w:val="Titre3Car"/>
    <w:qFormat/>
    <w:pPr>
      <w:keepNext/>
      <w:overflowPunct w:val="0"/>
      <w:autoSpaceDE w:val="0"/>
      <w:autoSpaceDN w:val="0"/>
      <w:adjustRightInd w:val="0"/>
      <w:spacing w:line="240" w:lineRule="auto"/>
      <w:textAlignment w:val="baseline"/>
      <w:outlineLvl w:val="2"/>
    </w:pPr>
    <w:rPr>
      <w:rFonts w:eastAsia="Times New Roman"/>
      <w:b/>
      <w:bCs/>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qFormat/>
    <w:rPr>
      <w:color w:val="0563C1" w:themeColor="hyperlink"/>
      <w:u w:val="single"/>
    </w:rPr>
  </w:style>
  <w:style w:type="character" w:styleId="Marquedecommentaire">
    <w:name w:val="annotation reference"/>
    <w:basedOn w:val="Policepardfaut"/>
    <w:uiPriority w:val="99"/>
    <w:semiHidden/>
    <w:unhideWhenUsed/>
    <w:qFormat/>
    <w:rPr>
      <w:sz w:val="16"/>
      <w:szCs w:val="16"/>
    </w:rPr>
  </w:style>
  <w:style w:type="character" w:styleId="Lienhypertextesuivivisit">
    <w:name w:val="FollowedHyperlink"/>
    <w:basedOn w:val="Policepardfaut"/>
    <w:uiPriority w:val="99"/>
    <w:semiHidden/>
    <w:unhideWhenUsed/>
    <w:qFormat/>
    <w:rPr>
      <w:color w:val="954F72" w:themeColor="followedHyperlink"/>
      <w:u w:val="single"/>
    </w:rPr>
  </w:style>
  <w:style w:type="paragraph" w:styleId="Notedebasdepage">
    <w:name w:val="footnote text"/>
    <w:basedOn w:val="Normal"/>
    <w:link w:val="NotedebasdepageCar"/>
    <w:uiPriority w:val="99"/>
    <w:semiHidden/>
    <w:unhideWhenUsed/>
    <w:qFormat/>
    <w:pPr>
      <w:spacing w:line="240" w:lineRule="auto"/>
    </w:pPr>
    <w:rPr>
      <w:sz w:val="20"/>
      <w:szCs w:val="20"/>
    </w:rPr>
  </w:style>
  <w:style w:type="paragraph" w:styleId="Objetducommentaire">
    <w:name w:val="annotation subject"/>
    <w:basedOn w:val="Commentaire"/>
    <w:next w:val="Commentaire"/>
    <w:link w:val="ObjetducommentaireCar"/>
    <w:qFormat/>
    <w:pPr>
      <w:spacing w:line="240" w:lineRule="auto"/>
    </w:pPr>
    <w:rPr>
      <w:b/>
      <w:bCs/>
      <w:sz w:val="20"/>
      <w:szCs w:val="20"/>
    </w:rPr>
  </w:style>
  <w:style w:type="paragraph" w:styleId="Commentaire">
    <w:name w:val="annotation text"/>
    <w:basedOn w:val="Normal"/>
    <w:link w:val="CommentaireCar"/>
    <w:qFormat/>
  </w:style>
  <w:style w:type="paragraph" w:styleId="Textedebulles">
    <w:name w:val="Balloon Text"/>
    <w:basedOn w:val="Normal"/>
    <w:link w:val="TextedebullesCar"/>
    <w:uiPriority w:val="99"/>
    <w:semiHidden/>
    <w:unhideWhenUsed/>
    <w:qFormat/>
    <w:pPr>
      <w:spacing w:line="240" w:lineRule="auto"/>
    </w:pPr>
    <w:rPr>
      <w:rFonts w:ascii="Segoe UI" w:hAnsi="Segoe UI" w:cs="Segoe UI"/>
      <w:sz w:val="18"/>
      <w:szCs w:val="18"/>
    </w:rPr>
  </w:style>
  <w:style w:type="paragraph" w:styleId="NormalWeb">
    <w:name w:val="Normal (Web)"/>
    <w:basedOn w:val="Normal"/>
    <w:uiPriority w:val="99"/>
    <w:unhideWhenUsed/>
    <w:qFormat/>
    <w:pPr>
      <w:spacing w:before="100" w:beforeAutospacing="1" w:after="100" w:afterAutospacing="1" w:line="240" w:lineRule="auto"/>
    </w:pPr>
    <w:rPr>
      <w:rFonts w:eastAsia="Times New Roman"/>
      <w:lang w:eastAsia="fr-FR"/>
    </w:rPr>
  </w:style>
  <w:style w:type="paragraph" w:styleId="Pieddepage">
    <w:name w:val="footer"/>
    <w:basedOn w:val="Normal"/>
    <w:link w:val="PieddepageCar"/>
    <w:uiPriority w:val="99"/>
    <w:unhideWhenUsed/>
    <w:qFormat/>
    <w:pPr>
      <w:tabs>
        <w:tab w:val="center" w:pos="4536"/>
        <w:tab w:val="right" w:pos="9072"/>
      </w:tabs>
      <w:spacing w:line="240" w:lineRule="auto"/>
    </w:pPr>
  </w:style>
  <w:style w:type="paragraph" w:styleId="En-tte">
    <w:name w:val="header"/>
    <w:basedOn w:val="Normal"/>
    <w:link w:val="En-tteCar"/>
    <w:uiPriority w:val="99"/>
    <w:unhideWhenUsed/>
    <w:qFormat/>
    <w:pPr>
      <w:tabs>
        <w:tab w:val="center" w:pos="4536"/>
        <w:tab w:val="right" w:pos="9072"/>
      </w:tabs>
      <w:spacing w:line="240" w:lineRule="auto"/>
    </w:pPr>
  </w:style>
  <w:style w:type="table" w:styleId="Grilledutableau">
    <w:name w:val="Table Grid"/>
    <w:basedOn w:val="Tableau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qFormat/>
    <w:rPr>
      <w:color w:val="808080"/>
    </w:rPr>
  </w:style>
  <w:style w:type="paragraph" w:styleId="Paragraphedeliste">
    <w:name w:val="List Paragraph"/>
    <w:basedOn w:val="Normal"/>
    <w:uiPriority w:val="34"/>
    <w:qFormat/>
    <w:pPr>
      <w:ind w:left="720"/>
      <w:contextualSpacing/>
    </w:pPr>
  </w:style>
  <w:style w:type="character" w:customStyle="1" w:styleId="TextedebullesCar">
    <w:name w:val="Texte de bulles Car"/>
    <w:basedOn w:val="Policepardfaut"/>
    <w:link w:val="Textedebulles"/>
    <w:uiPriority w:val="99"/>
    <w:semiHidden/>
    <w:qFormat/>
    <w:rPr>
      <w:rFonts w:ascii="Segoe UI" w:hAnsi="Segoe UI" w:cs="Segoe UI"/>
      <w:sz w:val="18"/>
      <w:szCs w:val="18"/>
    </w:rPr>
  </w:style>
  <w:style w:type="paragraph" w:customStyle="1" w:styleId="Rvision1">
    <w:name w:val="Révision1"/>
    <w:hidden/>
    <w:uiPriority w:val="99"/>
    <w:semiHidden/>
    <w:qFormat/>
    <w:rPr>
      <w:sz w:val="22"/>
      <w:szCs w:val="22"/>
      <w:lang w:eastAsia="en-US"/>
    </w:rPr>
  </w:style>
  <w:style w:type="character" w:customStyle="1" w:styleId="Numero-Question">
    <w:name w:val="Numero-Question"/>
    <w:basedOn w:val="Policepardfaut"/>
    <w:uiPriority w:val="1"/>
    <w:qFormat/>
    <w:rPr>
      <w:rFonts w:ascii="Times New Roman" w:eastAsiaTheme="minorHAnsi" w:hAnsi="Times New Roman" w:cstheme="minorHAnsi"/>
      <w:b/>
      <w:bCs/>
      <w:color w:val="ED7D31" w:themeColor="accent2"/>
      <w:sz w:val="24"/>
      <w:szCs w:val="24"/>
      <w:lang w:val="fr-FR" w:eastAsia="en-US" w:bidi="ar-SA"/>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qFormat/>
  </w:style>
  <w:style w:type="paragraph" w:customStyle="1" w:styleId="Titre1">
    <w:name w:val="Titre1"/>
    <w:basedOn w:val="Normal"/>
    <w:qFormat/>
    <w:pPr>
      <w:spacing w:before="120" w:after="240"/>
    </w:pPr>
    <w:rPr>
      <w:rFonts w:asciiTheme="minorHAnsi" w:hAnsiTheme="minorHAnsi" w:cstheme="minorHAnsi"/>
      <w:b/>
      <w:bCs/>
      <w:sz w:val="32"/>
      <w:szCs w:val="32"/>
    </w:rPr>
  </w:style>
  <w:style w:type="paragraph" w:customStyle="1" w:styleId="Titre2">
    <w:name w:val="Titre2"/>
    <w:basedOn w:val="Normal"/>
    <w:qFormat/>
    <w:pPr>
      <w:shd w:val="clear" w:color="auto" w:fill="D9D9D9" w:themeFill="background1" w:themeFillShade="D9"/>
      <w:spacing w:before="240" w:line="260" w:lineRule="auto"/>
      <w:ind w:right="28"/>
      <w:jc w:val="center"/>
    </w:pPr>
    <w:rPr>
      <w:rFonts w:ascii="Calibri" w:hAnsi="Calibri"/>
      <w:b/>
      <w:bCs/>
      <w:sz w:val="28"/>
      <w:szCs w:val="28"/>
    </w:rPr>
  </w:style>
  <w:style w:type="paragraph" w:customStyle="1" w:styleId="Titre30">
    <w:name w:val="Titre3"/>
    <w:basedOn w:val="Normal"/>
    <w:qFormat/>
    <w:pPr>
      <w:spacing w:before="240" w:after="120"/>
    </w:pPr>
    <w:rPr>
      <w:rFonts w:ascii="Calibri" w:hAnsi="Calibri"/>
      <w:b/>
      <w:color w:val="7030A0"/>
    </w:rPr>
  </w:style>
  <w:style w:type="paragraph" w:customStyle="1" w:styleId="Titre-Activite">
    <w:name w:val="Titre-Activite"/>
    <w:basedOn w:val="Normal"/>
    <w:qFormat/>
    <w:pPr>
      <w:shd w:val="clear" w:color="auto" w:fill="FBE4D5" w:themeFill="accent2" w:themeFillTint="33"/>
      <w:jc w:val="center"/>
    </w:pPr>
    <w:rPr>
      <w:rFonts w:asciiTheme="minorHAnsi" w:hAnsiTheme="minorHAnsi" w:cstheme="minorHAnsi"/>
      <w:b/>
      <w:bCs/>
      <w:color w:val="ED7D31" w:themeColor="accent2"/>
    </w:rPr>
  </w:style>
  <w:style w:type="paragraph" w:customStyle="1" w:styleId="Titre-Mthode">
    <w:name w:val="Titre-Méthode"/>
    <w:basedOn w:val="Titre-Activite"/>
    <w:qFormat/>
    <w:pPr>
      <w:shd w:val="clear" w:color="auto" w:fill="E5E5FF"/>
      <w:spacing w:before="120" w:after="120"/>
    </w:pPr>
    <w:rPr>
      <w:color w:val="7030A0"/>
    </w:rPr>
  </w:style>
  <w:style w:type="paragraph" w:customStyle="1" w:styleId="Titre-questions-flash">
    <w:name w:val="Titre-questions-flash"/>
    <w:basedOn w:val="NormalWeb"/>
    <w:qFormat/>
    <w:pPr>
      <w:spacing w:beforeLines="50" w:before="181" w:beforeAutospacing="0" w:afterLines="50" w:after="181" w:afterAutospacing="0" w:line="257" w:lineRule="auto"/>
      <w:ind w:right="28"/>
    </w:pPr>
    <w:rPr>
      <w:rFonts w:ascii="Calibri" w:hAnsi="Calibri" w:cs="Calibri"/>
      <w:b/>
      <w:bCs/>
      <w:color w:val="70AD47" w:themeColor="accent6"/>
    </w:rPr>
  </w:style>
  <w:style w:type="paragraph" w:customStyle="1" w:styleId="Titre-vocabulaire">
    <w:name w:val="Titre-vocabulaire"/>
    <w:basedOn w:val="Normal"/>
    <w:qFormat/>
    <w:pPr>
      <w:spacing w:beforeLines="50" w:before="181" w:afterLines="50" w:after="181" w:line="260" w:lineRule="auto"/>
    </w:pPr>
    <w:rPr>
      <w:rFonts w:asciiTheme="minorHAnsi" w:hAnsiTheme="minorHAnsi" w:cstheme="minorHAnsi"/>
      <w:b/>
      <w:bCs/>
      <w:color w:val="FF7575"/>
    </w:rPr>
  </w:style>
  <w:style w:type="paragraph" w:customStyle="1" w:styleId="EXOTitre-Sous-rubrique">
    <w:name w:val="EXO_Titre-Sous-rubrique"/>
    <w:basedOn w:val="Titre30"/>
    <w:qFormat/>
  </w:style>
  <w:style w:type="character" w:customStyle="1" w:styleId="Titre3Car">
    <w:name w:val="Titre 3 Car"/>
    <w:basedOn w:val="Policepardfaut"/>
    <w:link w:val="Titre3"/>
    <w:qFormat/>
    <w:rPr>
      <w:rFonts w:ascii="Times New Roman" w:eastAsia="Times New Roman" w:hAnsi="Times New Roman" w:cs="Times New Roman"/>
      <w:b/>
      <w:bCs/>
      <w:sz w:val="24"/>
      <w:szCs w:val="20"/>
      <w:lang w:eastAsia="fr-FR"/>
    </w:rPr>
  </w:style>
  <w:style w:type="character" w:customStyle="1" w:styleId="Numero-Exercices">
    <w:name w:val="Numero-Exercices"/>
    <w:basedOn w:val="Policepardfaut"/>
    <w:uiPriority w:val="1"/>
    <w:qFormat/>
    <w:rPr>
      <w:rFonts w:ascii="Times New Roman" w:eastAsiaTheme="minorHAnsi" w:hAnsi="Times New Roman" w:cs="Times New Roman"/>
      <w:b/>
      <w:bCs/>
      <w:color w:val="auto"/>
      <w:sz w:val="24"/>
      <w:szCs w:val="24"/>
      <w:shd w:val="clear" w:color="auto" w:fill="FFC000"/>
      <w:lang w:val="fr-FR" w:eastAsia="en-US" w:bidi="ar-SA"/>
    </w:rPr>
  </w:style>
  <w:style w:type="paragraph" w:customStyle="1" w:styleId="EXO-Titre-Rubrique">
    <w:name w:val="EXO-Titre-Rubrique"/>
    <w:basedOn w:val="Titre-Notion-Ex-entrainement"/>
    <w:qFormat/>
    <w:pPr>
      <w:spacing w:beforeLines="50" w:before="181"/>
    </w:pPr>
  </w:style>
  <w:style w:type="paragraph" w:customStyle="1" w:styleId="Titre-Notion-Ex-entrainement">
    <w:name w:val="Titre-Notion-Ex-entrainement"/>
    <w:qFormat/>
    <w:pPr>
      <w:shd w:val="clear" w:color="auto" w:fill="21B9C9"/>
      <w:spacing w:after="120" w:line="257" w:lineRule="auto"/>
    </w:pPr>
    <w:rPr>
      <w:rFonts w:ascii="Calibri" w:eastAsia="Calibri" w:hAnsi="Calibri" w:cs="Times New Roman"/>
      <w:b/>
      <w:bCs/>
      <w:color w:val="FFFFFF"/>
      <w:sz w:val="26"/>
      <w:szCs w:val="28"/>
      <w:lang w:val="en-US" w:eastAsia="zh-CN"/>
    </w:rPr>
  </w:style>
  <w:style w:type="character" w:customStyle="1" w:styleId="NotedebasdepageCar">
    <w:name w:val="Note de bas de page Car"/>
    <w:basedOn w:val="Policepardfaut"/>
    <w:link w:val="Notedebasdepage"/>
    <w:uiPriority w:val="99"/>
    <w:semiHidden/>
    <w:qFormat/>
    <w:rPr>
      <w:rFonts w:ascii="Times New Roman" w:hAnsi="Times New Roman"/>
      <w:sz w:val="20"/>
      <w:szCs w:val="20"/>
    </w:rPr>
  </w:style>
  <w:style w:type="character" w:customStyle="1" w:styleId="Numero-exercice-questions-flash-intro">
    <w:name w:val="Numero-exercice-questions-flash-intro"/>
    <w:basedOn w:val="Policepardfaut"/>
    <w:uiPriority w:val="1"/>
    <w:qFormat/>
    <w:rPr>
      <w:b/>
      <w:bCs/>
      <w:shd w:val="clear" w:color="auto" w:fill="92D050"/>
    </w:rPr>
  </w:style>
  <w:style w:type="character" w:customStyle="1" w:styleId="Numero-exercice-rose">
    <w:name w:val="Numero-exercice-rose"/>
    <w:qFormat/>
    <w:rPr>
      <w:rFonts w:ascii="Times New Roman" w:eastAsia="Calibri" w:hAnsi="Times New Roman" w:cs="Times New Roman"/>
      <w:b/>
      <w:bCs/>
      <w:sz w:val="24"/>
      <w:szCs w:val="22"/>
      <w:shd w:val="clear" w:color="auto" w:fill="FC96E6"/>
      <w:lang w:val="fr-FR" w:eastAsia="en-US" w:bidi="ar"/>
    </w:rPr>
  </w:style>
  <w:style w:type="paragraph" w:customStyle="1" w:styleId="TitreChapitre">
    <w:name w:val="Titre Chapitre"/>
    <w:basedOn w:val="Normal"/>
    <w:qFormat/>
    <w:pPr>
      <w:shd w:val="clear" w:color="auto" w:fill="74B230"/>
      <w:spacing w:line="260" w:lineRule="auto"/>
      <w:ind w:firstLine="284"/>
    </w:pPr>
    <w:rPr>
      <w:rFonts w:ascii="Calibri" w:hAnsi="Calibri" w:cs="Calibri"/>
      <w:b/>
      <w:bCs/>
      <w:color w:val="FFFFFF" w:themeColor="background1"/>
      <w:sz w:val="36"/>
      <w:szCs w:val="36"/>
    </w:rPr>
  </w:style>
  <w:style w:type="character" w:customStyle="1" w:styleId="Mentionnonrsolue1">
    <w:name w:val="Mention non résolue1"/>
    <w:basedOn w:val="Policepardfaut"/>
    <w:uiPriority w:val="99"/>
    <w:semiHidden/>
    <w:unhideWhenUsed/>
    <w:qFormat/>
    <w:rPr>
      <w:color w:val="605E5C"/>
      <w:shd w:val="clear" w:color="auto" w:fill="E1DFDD"/>
    </w:rPr>
  </w:style>
  <w:style w:type="character" w:customStyle="1" w:styleId="CommentaireCar">
    <w:name w:val="Commentaire Car"/>
    <w:basedOn w:val="Policepardfaut"/>
    <w:link w:val="Commentaire"/>
    <w:qFormat/>
    <w:rPr>
      <w:rFonts w:ascii="Times New Roman" w:hAnsi="Times New Roman" w:cs="Times New Roman"/>
      <w:sz w:val="24"/>
      <w:szCs w:val="24"/>
      <w:lang w:eastAsia="en-US"/>
    </w:rPr>
  </w:style>
  <w:style w:type="character" w:customStyle="1" w:styleId="ObjetducommentaireCar">
    <w:name w:val="Objet du commentaire Car"/>
    <w:basedOn w:val="CommentaireCar"/>
    <w:link w:val="Objetducommentaire"/>
    <w:qFormat/>
    <w:rPr>
      <w:rFonts w:ascii="Times New Roman" w:hAnsi="Times New Roman" w:cs="Times New Roman"/>
      <w:b/>
      <w:bCs/>
      <w:sz w:val="24"/>
      <w:szCs w:val="24"/>
      <w:lang w:eastAsia="en-US"/>
    </w:rPr>
  </w:style>
  <w:style w:type="character" w:customStyle="1" w:styleId="Numero-exercice">
    <w:name w:val="Numero-exercice"/>
    <w:basedOn w:val="Policepardfaut"/>
    <w:uiPriority w:val="1"/>
    <w:qFormat/>
    <w:rPr>
      <w:b/>
      <w:bCs/>
      <w:shd w:val="clear" w:color="auto" w:fill="BFBFBF" w:themeFill="background1" w:themeFillShade="BF"/>
    </w:rPr>
  </w:style>
  <w:style w:type="character" w:styleId="Mentionnonrsolue">
    <w:name w:val="Unresolved Mention"/>
    <w:basedOn w:val="Policepardfaut"/>
    <w:uiPriority w:val="99"/>
    <w:semiHidden/>
    <w:unhideWhenUsed/>
    <w:rsid w:val="00205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36902">
      <w:bodyDiv w:val="1"/>
      <w:marLeft w:val="0"/>
      <w:marRight w:val="0"/>
      <w:marTop w:val="0"/>
      <w:marBottom w:val="0"/>
      <w:divBdr>
        <w:top w:val="none" w:sz="0" w:space="0" w:color="auto"/>
        <w:left w:val="none" w:sz="0" w:space="0" w:color="auto"/>
        <w:bottom w:val="none" w:sz="0" w:space="0" w:color="auto"/>
        <w:right w:val="none" w:sz="0" w:space="0" w:color="auto"/>
      </w:divBdr>
    </w:div>
    <w:div w:id="1002007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lienbordas.fr/740639_125"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hyperlink" Target="https://lienbordas.fr/740639_127"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lienbordas.fr/740639_124"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hyperlink" Target="https://lienbordas.fr/740639_123" TargetMode="External"/><Relationship Id="rId13" Type="http://schemas.openxmlformats.org/officeDocument/2006/relationships/hyperlink" Target="https://indices.editions-bordas.fr"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15</Pages>
  <Words>3442</Words>
  <Characters>14700</Characters>
  <Application>Microsoft Office Word</Application>
  <DocSecurity>0</DocSecurity>
  <Lines>773</Lines>
  <Paragraphs>518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Gombert</dc:creator>
  <cp:lastModifiedBy>Legros.Nathalie</cp:lastModifiedBy>
  <cp:revision>21</cp:revision>
  <cp:lastPrinted>2022-11-07T13:35:00Z</cp:lastPrinted>
  <dcterms:created xsi:type="dcterms:W3CDTF">2025-05-23T12:18:00Z</dcterms:created>
  <dcterms:modified xsi:type="dcterms:W3CDTF">2025-06-27T08:59:00Z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1036-12.2.0.21546</vt:lpwstr>
  </property>
  <property fmtid="{D5CDD505-2E9C-101B-9397-08002B2CF9AE}" pid="3" name="ICV">
    <vt:lpwstr>3DD480B950FE4D418DF43A0348C93104_13</vt:lpwstr>
  </property>
</Properties>
</file>